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D3E79" w14:textId="77777777" w:rsidR="006C503E" w:rsidRDefault="006C503E" w:rsidP="006C503E">
      <w:pPr>
        <w:pStyle w:val="NoSpacing"/>
        <w:jc w:val="center"/>
        <w:rPr>
          <w:rFonts w:ascii="Arial" w:hAnsi="Arial" w:cs="Arial"/>
          <w:b/>
        </w:rPr>
      </w:pPr>
      <w:bookmarkStart w:id="0" w:name="_GoBack"/>
      <w:bookmarkEnd w:id="0"/>
    </w:p>
    <w:p w14:paraId="41529042" w14:textId="77777777" w:rsidR="006C503E" w:rsidRDefault="006C503E" w:rsidP="006C503E">
      <w:pPr>
        <w:pStyle w:val="NoSpacing"/>
        <w:jc w:val="center"/>
        <w:rPr>
          <w:rFonts w:ascii="Arial" w:hAnsi="Arial" w:cs="Arial"/>
          <w:b/>
        </w:rPr>
      </w:pPr>
    </w:p>
    <w:p w14:paraId="177507D3" w14:textId="77777777" w:rsidR="006C503E" w:rsidRDefault="006C503E" w:rsidP="006C503E">
      <w:pPr>
        <w:pStyle w:val="NoSpacing"/>
        <w:jc w:val="center"/>
        <w:rPr>
          <w:rFonts w:ascii="Arial" w:hAnsi="Arial" w:cs="Arial"/>
          <w:b/>
        </w:rPr>
      </w:pPr>
    </w:p>
    <w:p w14:paraId="7FB9E6F1" w14:textId="77777777" w:rsidR="006C503E" w:rsidRPr="006C503E" w:rsidRDefault="006C503E" w:rsidP="006C503E">
      <w:pPr>
        <w:pStyle w:val="NoSpacing"/>
        <w:jc w:val="center"/>
        <w:rPr>
          <w:rFonts w:ascii="Arial" w:hAnsi="Arial" w:cs="Arial"/>
          <w:b/>
        </w:rPr>
      </w:pPr>
      <w:r w:rsidRPr="006C503E">
        <w:rPr>
          <w:rFonts w:ascii="Arial" w:hAnsi="Arial" w:cs="Arial"/>
          <w:b/>
        </w:rPr>
        <w:t>Request for Proposals</w:t>
      </w:r>
    </w:p>
    <w:p w14:paraId="19DD9BB9" w14:textId="77777777" w:rsidR="006C503E" w:rsidRPr="006C503E" w:rsidRDefault="006C503E" w:rsidP="006C503E">
      <w:pPr>
        <w:pStyle w:val="NoSpacing"/>
        <w:jc w:val="center"/>
        <w:rPr>
          <w:rFonts w:ascii="Arial" w:hAnsi="Arial" w:cs="Arial"/>
          <w:b/>
          <w:smallCaps/>
        </w:rPr>
      </w:pPr>
    </w:p>
    <w:p w14:paraId="65ABB889" w14:textId="77777777" w:rsidR="00DE12A8" w:rsidRPr="006C503E" w:rsidRDefault="006C503E" w:rsidP="006C503E">
      <w:pPr>
        <w:pStyle w:val="NoSpacing"/>
        <w:jc w:val="center"/>
        <w:rPr>
          <w:rFonts w:ascii="Arial" w:hAnsi="Arial" w:cs="Arial"/>
          <w:b/>
        </w:rPr>
      </w:pPr>
      <w:r w:rsidRPr="006C503E">
        <w:rPr>
          <w:rFonts w:ascii="Arial" w:hAnsi="Arial" w:cs="Arial"/>
          <w:b/>
        </w:rPr>
        <w:t xml:space="preserve">Meeting the following </w:t>
      </w:r>
      <w:r w:rsidR="00DE12A8" w:rsidRPr="006C503E">
        <w:rPr>
          <w:rFonts w:ascii="Arial" w:hAnsi="Arial" w:cs="Arial"/>
          <w:b/>
        </w:rPr>
        <w:t>Terms of Reference (ToR)</w:t>
      </w:r>
    </w:p>
    <w:p w14:paraId="07D33FAE" w14:textId="77777777" w:rsidR="00DE12A8" w:rsidRPr="006C503E" w:rsidRDefault="00DE12A8" w:rsidP="006C503E">
      <w:pPr>
        <w:pStyle w:val="NoSpacing"/>
        <w:jc w:val="center"/>
        <w:rPr>
          <w:rFonts w:ascii="Arial" w:hAnsi="Arial" w:cs="Arial"/>
          <w:b/>
        </w:rPr>
      </w:pPr>
      <w:r w:rsidRPr="006C503E">
        <w:rPr>
          <w:rFonts w:ascii="Arial" w:hAnsi="Arial" w:cs="Arial"/>
          <w:b/>
        </w:rPr>
        <w:t>for</w:t>
      </w:r>
    </w:p>
    <w:p w14:paraId="4E3EBCDE" w14:textId="1257B558" w:rsidR="00C13B4C" w:rsidRDefault="00DE12A8" w:rsidP="006C503E">
      <w:pPr>
        <w:pStyle w:val="NoSpacing"/>
        <w:jc w:val="center"/>
        <w:rPr>
          <w:rFonts w:ascii="Arial" w:hAnsi="Arial" w:cs="Arial"/>
          <w:b/>
        </w:rPr>
      </w:pPr>
      <w:r w:rsidRPr="006C503E">
        <w:rPr>
          <w:rFonts w:ascii="Arial" w:hAnsi="Arial" w:cs="Arial"/>
          <w:b/>
        </w:rPr>
        <w:t xml:space="preserve">BMU networking </w:t>
      </w:r>
      <w:r w:rsidR="009D583B">
        <w:rPr>
          <w:rFonts w:ascii="Arial" w:hAnsi="Arial" w:cs="Arial"/>
          <w:b/>
        </w:rPr>
        <w:t xml:space="preserve">(CFMA) establishment </w:t>
      </w:r>
      <w:r w:rsidRPr="006C503E">
        <w:rPr>
          <w:rFonts w:ascii="Arial" w:hAnsi="Arial" w:cs="Arial"/>
          <w:b/>
        </w:rPr>
        <w:t xml:space="preserve">at </w:t>
      </w:r>
      <w:proofErr w:type="spellStart"/>
      <w:r w:rsidR="009D583B">
        <w:rPr>
          <w:rFonts w:ascii="Arial" w:hAnsi="Arial" w:cs="Arial"/>
          <w:b/>
        </w:rPr>
        <w:t>Karema</w:t>
      </w:r>
      <w:proofErr w:type="spellEnd"/>
      <w:r w:rsidR="009D583B">
        <w:rPr>
          <w:rFonts w:ascii="Arial" w:hAnsi="Arial" w:cs="Arial"/>
          <w:b/>
        </w:rPr>
        <w:t xml:space="preserve">, </w:t>
      </w:r>
      <w:proofErr w:type="spellStart"/>
      <w:r w:rsidR="009D583B">
        <w:rPr>
          <w:rFonts w:ascii="Arial" w:hAnsi="Arial" w:cs="Arial"/>
          <w:b/>
        </w:rPr>
        <w:t>Ikola</w:t>
      </w:r>
      <w:proofErr w:type="spellEnd"/>
      <w:r w:rsidRPr="006C503E">
        <w:rPr>
          <w:rFonts w:ascii="Arial" w:hAnsi="Arial" w:cs="Arial"/>
          <w:b/>
        </w:rPr>
        <w:t xml:space="preserve"> and </w:t>
      </w:r>
      <w:proofErr w:type="spellStart"/>
      <w:r w:rsidR="009D583B">
        <w:rPr>
          <w:rFonts w:ascii="Arial" w:hAnsi="Arial" w:cs="Arial"/>
          <w:b/>
        </w:rPr>
        <w:t>Isengule</w:t>
      </w:r>
      <w:proofErr w:type="spellEnd"/>
      <w:r w:rsidR="009D583B">
        <w:rPr>
          <w:rFonts w:ascii="Arial" w:hAnsi="Arial" w:cs="Arial"/>
          <w:b/>
        </w:rPr>
        <w:t xml:space="preserve"> </w:t>
      </w:r>
      <w:r w:rsidR="009D583B" w:rsidRPr="006C503E">
        <w:rPr>
          <w:rFonts w:ascii="Arial" w:hAnsi="Arial" w:cs="Arial"/>
          <w:b/>
        </w:rPr>
        <w:t>Wards</w:t>
      </w:r>
      <w:r w:rsidRPr="006C503E">
        <w:rPr>
          <w:rFonts w:ascii="Arial" w:hAnsi="Arial" w:cs="Arial"/>
          <w:b/>
        </w:rPr>
        <w:t xml:space="preserve"> </w:t>
      </w:r>
    </w:p>
    <w:p w14:paraId="3F44D88D" w14:textId="6D776BCC" w:rsidR="009D583B" w:rsidRPr="006C503E" w:rsidRDefault="009D583B" w:rsidP="006C503E">
      <w:pPr>
        <w:pStyle w:val="NoSpacing"/>
        <w:jc w:val="center"/>
        <w:rPr>
          <w:rFonts w:ascii="Arial" w:hAnsi="Arial" w:cs="Arial"/>
        </w:rPr>
      </w:pPr>
      <w:r>
        <w:rPr>
          <w:rFonts w:ascii="Arial" w:hAnsi="Arial" w:cs="Arial"/>
          <w:b/>
        </w:rPr>
        <w:t>Tanganyika District</w:t>
      </w:r>
      <w:r w:rsidR="00D77114">
        <w:rPr>
          <w:rFonts w:ascii="Arial" w:hAnsi="Arial" w:cs="Arial"/>
          <w:b/>
        </w:rPr>
        <w:t>.</w:t>
      </w:r>
    </w:p>
    <w:p w14:paraId="57E07580" w14:textId="77777777" w:rsidR="00DE12A8" w:rsidRPr="006C503E" w:rsidRDefault="00DE12A8" w:rsidP="00DE12A8">
      <w:pPr>
        <w:pStyle w:val="NoSpacing"/>
        <w:rPr>
          <w:rFonts w:ascii="Arial" w:hAnsi="Arial" w:cs="Arial"/>
        </w:rPr>
      </w:pPr>
    </w:p>
    <w:p w14:paraId="59089C12" w14:textId="77777777" w:rsidR="00E61FD0" w:rsidRPr="006C503E" w:rsidRDefault="00E61FD0" w:rsidP="00DE12A8">
      <w:pPr>
        <w:pStyle w:val="NoSpacing"/>
        <w:rPr>
          <w:rFonts w:ascii="Arial" w:hAnsi="Arial" w:cs="Arial"/>
        </w:rPr>
      </w:pPr>
    </w:p>
    <w:p w14:paraId="3A583FF2" w14:textId="77777777" w:rsidR="00E61FD0" w:rsidRPr="006C503E" w:rsidRDefault="000F75AE" w:rsidP="000F75AE">
      <w:pPr>
        <w:pStyle w:val="NoSpacing"/>
        <w:rPr>
          <w:rFonts w:ascii="Arial" w:hAnsi="Arial" w:cs="Arial"/>
          <w:b/>
        </w:rPr>
      </w:pPr>
      <w:r w:rsidRPr="006C503E">
        <w:rPr>
          <w:rFonts w:ascii="Arial" w:hAnsi="Arial" w:cs="Arial"/>
          <w:b/>
        </w:rPr>
        <w:t xml:space="preserve">1.0 </w:t>
      </w:r>
      <w:r w:rsidR="00E61FD0" w:rsidRPr="006C503E">
        <w:rPr>
          <w:rFonts w:ascii="Arial" w:hAnsi="Arial" w:cs="Arial"/>
          <w:b/>
        </w:rPr>
        <w:t xml:space="preserve">Introduction </w:t>
      </w:r>
    </w:p>
    <w:p w14:paraId="669A05D9" w14:textId="79344C95" w:rsidR="00E61FD0" w:rsidRPr="006C503E" w:rsidRDefault="00E61FD0" w:rsidP="00703A82">
      <w:pPr>
        <w:pStyle w:val="NoSpacing"/>
        <w:jc w:val="both"/>
        <w:rPr>
          <w:rFonts w:ascii="Arial" w:hAnsi="Arial" w:cs="Arial"/>
        </w:rPr>
      </w:pPr>
      <w:r w:rsidRPr="006C503E">
        <w:rPr>
          <w:rFonts w:ascii="Arial" w:hAnsi="Arial" w:cs="Arial"/>
        </w:rPr>
        <w:t>The Fisheries Regulations (2009) establish</w:t>
      </w:r>
      <w:r w:rsidR="00244DFD" w:rsidRPr="006C503E">
        <w:rPr>
          <w:rFonts w:ascii="Arial" w:hAnsi="Arial" w:cs="Arial"/>
        </w:rPr>
        <w:t>es</w:t>
      </w:r>
      <w:r w:rsidRPr="006C503E">
        <w:rPr>
          <w:rFonts w:ascii="Arial" w:hAnsi="Arial" w:cs="Arial"/>
        </w:rPr>
        <w:t xml:space="preserve"> legal provision for aggregations of </w:t>
      </w:r>
      <w:r w:rsidR="00244DFD" w:rsidRPr="006C503E">
        <w:rPr>
          <w:rFonts w:ascii="Arial" w:hAnsi="Arial" w:cs="Arial"/>
        </w:rPr>
        <w:t>Beach Management Units (</w:t>
      </w:r>
      <w:r w:rsidRPr="006C503E">
        <w:rPr>
          <w:rFonts w:ascii="Arial" w:hAnsi="Arial" w:cs="Arial"/>
        </w:rPr>
        <w:t>BMUs</w:t>
      </w:r>
      <w:r w:rsidR="00244DFD" w:rsidRPr="006C503E">
        <w:rPr>
          <w:rFonts w:ascii="Arial" w:hAnsi="Arial" w:cs="Arial"/>
        </w:rPr>
        <w:t>)</w:t>
      </w:r>
      <w:r w:rsidRPr="006C503E">
        <w:rPr>
          <w:rFonts w:ascii="Arial" w:hAnsi="Arial" w:cs="Arial"/>
        </w:rPr>
        <w:t xml:space="preserve"> </w:t>
      </w:r>
      <w:proofErr w:type="gramStart"/>
      <w:r w:rsidR="009C1A58">
        <w:rPr>
          <w:rFonts w:ascii="Arial" w:hAnsi="Arial" w:cs="Arial"/>
        </w:rPr>
        <w:t xml:space="preserve">and </w:t>
      </w:r>
      <w:r w:rsidR="00244DFD" w:rsidRPr="006C503E">
        <w:rPr>
          <w:rFonts w:ascii="Arial" w:hAnsi="Arial" w:cs="Arial"/>
        </w:rPr>
        <w:t xml:space="preserve"> Collaborative</w:t>
      </w:r>
      <w:proofErr w:type="gramEnd"/>
      <w:r w:rsidR="00244DFD" w:rsidRPr="006C503E">
        <w:rPr>
          <w:rFonts w:ascii="Arial" w:hAnsi="Arial" w:cs="Arial"/>
        </w:rPr>
        <w:t xml:space="preserve"> Fisheries Management </w:t>
      </w:r>
      <w:r w:rsidR="009C1A58">
        <w:rPr>
          <w:rFonts w:ascii="Arial" w:hAnsi="Arial" w:cs="Arial"/>
        </w:rPr>
        <w:t>Institutions</w:t>
      </w:r>
      <w:r w:rsidR="00244DFD" w:rsidRPr="006C503E">
        <w:rPr>
          <w:rFonts w:ascii="Arial" w:hAnsi="Arial" w:cs="Arial"/>
        </w:rPr>
        <w:t xml:space="preserve"> (CF</w:t>
      </w:r>
      <w:r w:rsidR="009C1A58">
        <w:rPr>
          <w:rFonts w:ascii="Arial" w:hAnsi="Arial" w:cs="Arial"/>
        </w:rPr>
        <w:t>MI</w:t>
      </w:r>
      <w:r w:rsidR="00C934BC" w:rsidRPr="006C503E">
        <w:rPr>
          <w:rFonts w:ascii="Arial" w:hAnsi="Arial" w:cs="Arial"/>
        </w:rPr>
        <w:t>s</w:t>
      </w:r>
      <w:r w:rsidR="00244DFD" w:rsidRPr="006C503E">
        <w:rPr>
          <w:rFonts w:ascii="Arial" w:hAnsi="Arial" w:cs="Arial"/>
        </w:rPr>
        <w:t xml:space="preserve">) </w:t>
      </w:r>
      <w:r w:rsidR="009C1A58">
        <w:rPr>
          <w:rFonts w:ascii="Arial" w:hAnsi="Arial" w:cs="Arial"/>
        </w:rPr>
        <w:t xml:space="preserve">on its greater level </w:t>
      </w:r>
      <w:r w:rsidRPr="006C503E">
        <w:rPr>
          <w:rFonts w:ascii="Arial" w:hAnsi="Arial" w:cs="Arial"/>
        </w:rPr>
        <w:t>to create larger spat</w:t>
      </w:r>
      <w:r w:rsidR="00244DFD" w:rsidRPr="006C503E">
        <w:rPr>
          <w:rFonts w:ascii="Arial" w:hAnsi="Arial" w:cs="Arial"/>
        </w:rPr>
        <w:t>ial management areas, whereby ‘one</w:t>
      </w:r>
      <w:r w:rsidRPr="006C503E">
        <w:rPr>
          <w:rFonts w:ascii="Arial" w:hAnsi="Arial" w:cs="Arial"/>
        </w:rPr>
        <w:t xml:space="preserve"> </w:t>
      </w:r>
      <w:r w:rsidR="00244DFD" w:rsidRPr="006C503E">
        <w:rPr>
          <w:rFonts w:ascii="Arial" w:hAnsi="Arial" w:cs="Arial"/>
        </w:rPr>
        <w:t>BMU</w:t>
      </w:r>
      <w:r w:rsidRPr="006C503E">
        <w:rPr>
          <w:rFonts w:ascii="Arial" w:hAnsi="Arial" w:cs="Arial"/>
        </w:rPr>
        <w:t xml:space="preserve"> may associate with other </w:t>
      </w:r>
      <w:r w:rsidR="00244DFD" w:rsidRPr="006C503E">
        <w:rPr>
          <w:rFonts w:ascii="Arial" w:hAnsi="Arial" w:cs="Arial"/>
        </w:rPr>
        <w:t xml:space="preserve">BMU </w:t>
      </w:r>
      <w:r w:rsidRPr="006C503E">
        <w:rPr>
          <w:rFonts w:ascii="Arial" w:hAnsi="Arial" w:cs="Arial"/>
        </w:rPr>
        <w:t xml:space="preserve">and </w:t>
      </w:r>
      <w:r w:rsidR="00244DFD" w:rsidRPr="006C503E">
        <w:rPr>
          <w:rFonts w:ascii="Arial" w:hAnsi="Arial" w:cs="Arial"/>
        </w:rPr>
        <w:t xml:space="preserve">harmonize </w:t>
      </w:r>
      <w:r w:rsidRPr="006C503E">
        <w:rPr>
          <w:rFonts w:ascii="Arial" w:hAnsi="Arial" w:cs="Arial"/>
        </w:rPr>
        <w:t xml:space="preserve">co-management structures to form higher level </w:t>
      </w:r>
      <w:r w:rsidR="00244DFD" w:rsidRPr="006C503E">
        <w:rPr>
          <w:rFonts w:ascii="Arial" w:hAnsi="Arial" w:cs="Arial"/>
        </w:rPr>
        <w:t>BMU/CFM</w:t>
      </w:r>
      <w:r w:rsidR="009C1A58">
        <w:rPr>
          <w:rFonts w:ascii="Arial" w:hAnsi="Arial" w:cs="Arial"/>
        </w:rPr>
        <w:t>A</w:t>
      </w:r>
      <w:r w:rsidR="00244DFD" w:rsidRPr="006C503E">
        <w:rPr>
          <w:rFonts w:ascii="Arial" w:hAnsi="Arial" w:cs="Arial"/>
        </w:rPr>
        <w:t xml:space="preserve"> network</w:t>
      </w:r>
      <w:r w:rsidRPr="006C503E">
        <w:rPr>
          <w:rFonts w:ascii="Arial" w:hAnsi="Arial" w:cs="Arial"/>
        </w:rPr>
        <w:t xml:space="preserve"> for the purposes of fisheries </w:t>
      </w:r>
      <w:r w:rsidR="00244DFD" w:rsidRPr="006C503E">
        <w:rPr>
          <w:rFonts w:ascii="Arial" w:hAnsi="Arial" w:cs="Arial"/>
        </w:rPr>
        <w:t xml:space="preserve">joint </w:t>
      </w:r>
      <w:r w:rsidRPr="006C503E">
        <w:rPr>
          <w:rFonts w:ascii="Arial" w:hAnsi="Arial" w:cs="Arial"/>
        </w:rPr>
        <w:t>planning, management and development</w:t>
      </w:r>
      <w:r w:rsidR="00C934BC" w:rsidRPr="006C503E">
        <w:rPr>
          <w:rFonts w:ascii="Arial" w:hAnsi="Arial" w:cs="Arial"/>
        </w:rPr>
        <w:t xml:space="preserve"> strategies</w:t>
      </w:r>
      <w:r w:rsidRPr="006C503E">
        <w:rPr>
          <w:rFonts w:ascii="Arial" w:hAnsi="Arial" w:cs="Arial"/>
        </w:rPr>
        <w:t xml:space="preserve">. </w:t>
      </w:r>
    </w:p>
    <w:p w14:paraId="3DDF34FE" w14:textId="77777777" w:rsidR="00E61FD0" w:rsidRPr="006C503E" w:rsidRDefault="00E61FD0" w:rsidP="00703A82">
      <w:pPr>
        <w:pStyle w:val="NoSpacing"/>
        <w:jc w:val="both"/>
        <w:rPr>
          <w:rFonts w:ascii="Arial" w:hAnsi="Arial" w:cs="Arial"/>
        </w:rPr>
      </w:pPr>
    </w:p>
    <w:p w14:paraId="3700C1FA" w14:textId="449AAD63" w:rsidR="00E61FD0" w:rsidRPr="006C503E" w:rsidRDefault="00E61FD0" w:rsidP="00703A82">
      <w:pPr>
        <w:pStyle w:val="NoSpacing"/>
        <w:jc w:val="both"/>
        <w:rPr>
          <w:rFonts w:ascii="Arial" w:hAnsi="Arial" w:cs="Arial"/>
        </w:rPr>
      </w:pPr>
      <w:r w:rsidRPr="006C503E">
        <w:rPr>
          <w:rFonts w:ascii="Arial" w:hAnsi="Arial" w:cs="Arial"/>
        </w:rPr>
        <w:t xml:space="preserve">A </w:t>
      </w:r>
      <w:r w:rsidR="00244DFD" w:rsidRPr="006C503E">
        <w:rPr>
          <w:rFonts w:ascii="Arial" w:hAnsi="Arial" w:cs="Arial"/>
        </w:rPr>
        <w:t xml:space="preserve">CFMI/BMU network </w:t>
      </w:r>
      <w:r w:rsidRPr="006C503E">
        <w:rPr>
          <w:rFonts w:ascii="Arial" w:hAnsi="Arial" w:cs="Arial"/>
        </w:rPr>
        <w:t xml:space="preserve">is defined as an association of more than one </w:t>
      </w:r>
      <w:r w:rsidR="00164C53" w:rsidRPr="006C503E">
        <w:rPr>
          <w:rFonts w:ascii="Arial" w:hAnsi="Arial" w:cs="Arial"/>
        </w:rPr>
        <w:t>BMU</w:t>
      </w:r>
      <w:r w:rsidRPr="006C503E">
        <w:rPr>
          <w:rFonts w:ascii="Arial" w:hAnsi="Arial" w:cs="Arial"/>
        </w:rPr>
        <w:t xml:space="preserve"> within a geographical area in Tanzania.  The association may be at </w:t>
      </w:r>
      <w:r w:rsidR="00DF6D0A">
        <w:rPr>
          <w:rFonts w:ascii="Arial" w:hAnsi="Arial" w:cs="Arial"/>
        </w:rPr>
        <w:t>W</w:t>
      </w:r>
      <w:r w:rsidRPr="006C503E">
        <w:rPr>
          <w:rFonts w:ascii="Arial" w:hAnsi="Arial" w:cs="Arial"/>
        </w:rPr>
        <w:t xml:space="preserve">ard, </w:t>
      </w:r>
      <w:r w:rsidR="00DF6D0A">
        <w:rPr>
          <w:rFonts w:ascii="Arial" w:hAnsi="Arial" w:cs="Arial"/>
        </w:rPr>
        <w:t>D</w:t>
      </w:r>
      <w:r w:rsidRPr="006C503E">
        <w:rPr>
          <w:rFonts w:ascii="Arial" w:hAnsi="Arial" w:cs="Arial"/>
        </w:rPr>
        <w:t>istrict,</w:t>
      </w:r>
      <w:r w:rsidR="00AF7AB7">
        <w:rPr>
          <w:rFonts w:ascii="Arial" w:hAnsi="Arial" w:cs="Arial"/>
        </w:rPr>
        <w:t xml:space="preserve"> N</w:t>
      </w:r>
      <w:r w:rsidR="00AF7AB7" w:rsidRPr="006C503E">
        <w:rPr>
          <w:rFonts w:ascii="Arial" w:hAnsi="Arial" w:cs="Arial"/>
        </w:rPr>
        <w:t>ationa</w:t>
      </w:r>
      <w:r w:rsidR="00AF7AB7">
        <w:rPr>
          <w:rFonts w:ascii="Arial" w:hAnsi="Arial" w:cs="Arial"/>
        </w:rPr>
        <w:t xml:space="preserve">l and </w:t>
      </w:r>
      <w:r w:rsidR="00DF6D0A">
        <w:rPr>
          <w:rFonts w:ascii="Arial" w:hAnsi="Arial" w:cs="Arial"/>
        </w:rPr>
        <w:t>R</w:t>
      </w:r>
      <w:r w:rsidRPr="006C503E">
        <w:rPr>
          <w:rFonts w:ascii="Arial" w:hAnsi="Arial" w:cs="Arial"/>
        </w:rPr>
        <w:t>egional</w:t>
      </w:r>
      <w:r w:rsidR="00AF7AB7">
        <w:rPr>
          <w:rFonts w:ascii="Arial" w:hAnsi="Arial" w:cs="Arial"/>
        </w:rPr>
        <w:t xml:space="preserve"> level </w:t>
      </w:r>
      <w:r w:rsidRPr="006C503E">
        <w:rPr>
          <w:rFonts w:ascii="Arial" w:hAnsi="Arial" w:cs="Arial"/>
        </w:rPr>
        <w:t xml:space="preserve">whose main functions are to coordinate </w:t>
      </w:r>
      <w:r w:rsidR="00164C53" w:rsidRPr="006C503E">
        <w:rPr>
          <w:rFonts w:ascii="Arial" w:hAnsi="Arial" w:cs="Arial"/>
        </w:rPr>
        <w:t>BMU</w:t>
      </w:r>
      <w:r w:rsidRPr="006C503E">
        <w:rPr>
          <w:rFonts w:ascii="Arial" w:hAnsi="Arial" w:cs="Arial"/>
        </w:rPr>
        <w:t xml:space="preserve"> activities on sustainable management, conservation and protection of fisheries and related resources in their locality in collaboration with government for the benefit of present and future generations.</w:t>
      </w:r>
    </w:p>
    <w:p w14:paraId="331E5529" w14:textId="77777777" w:rsidR="00E61FD0" w:rsidRPr="006C503E" w:rsidRDefault="00E61FD0" w:rsidP="00703A82">
      <w:pPr>
        <w:pStyle w:val="NoSpacing"/>
        <w:jc w:val="both"/>
        <w:rPr>
          <w:rFonts w:ascii="Arial" w:hAnsi="Arial" w:cs="Arial"/>
        </w:rPr>
      </w:pPr>
    </w:p>
    <w:p w14:paraId="2DB5C85B" w14:textId="77777777" w:rsidR="00DE12A8" w:rsidRPr="006C503E" w:rsidRDefault="00E61FD0" w:rsidP="00E61FD0">
      <w:pPr>
        <w:pStyle w:val="NoSpacing"/>
        <w:rPr>
          <w:rFonts w:ascii="Arial" w:hAnsi="Arial" w:cs="Arial"/>
          <w:b/>
        </w:rPr>
      </w:pPr>
      <w:r w:rsidRPr="006C503E">
        <w:rPr>
          <w:rFonts w:ascii="Arial" w:hAnsi="Arial" w:cs="Arial"/>
          <w:b/>
        </w:rPr>
        <w:t xml:space="preserve">1.1 </w:t>
      </w:r>
      <w:r w:rsidR="00DE12A8" w:rsidRPr="006C503E">
        <w:rPr>
          <w:rFonts w:ascii="Arial" w:hAnsi="Arial" w:cs="Arial"/>
          <w:b/>
        </w:rPr>
        <w:t xml:space="preserve">Background </w:t>
      </w:r>
    </w:p>
    <w:p w14:paraId="31D42952" w14:textId="01D62AF4" w:rsidR="00391EFE" w:rsidRPr="006C503E" w:rsidRDefault="00391EFE" w:rsidP="00391EFE">
      <w:pPr>
        <w:pStyle w:val="NoSpacing"/>
        <w:jc w:val="both"/>
        <w:rPr>
          <w:rFonts w:ascii="Arial" w:hAnsi="Arial" w:cs="Arial"/>
        </w:rPr>
      </w:pPr>
      <w:r w:rsidRPr="006C503E">
        <w:rPr>
          <w:rFonts w:ascii="Arial" w:hAnsi="Arial" w:cs="Arial"/>
        </w:rPr>
        <w:t xml:space="preserve">The Nature Conservancy (TNC) and Pathfinder International in Tanzania are jointly implementing an integrated project known as TUUNGANE that addresses collaborative fisheries management as part of Population, Health and Environment (PHE) issues for communities living in </w:t>
      </w:r>
      <w:r w:rsidR="00C6607C">
        <w:rPr>
          <w:rFonts w:ascii="Arial" w:hAnsi="Arial" w:cs="Arial"/>
        </w:rPr>
        <w:t>23</w:t>
      </w:r>
      <w:r w:rsidRPr="006C503E">
        <w:rPr>
          <w:rFonts w:ascii="Arial" w:hAnsi="Arial" w:cs="Arial"/>
        </w:rPr>
        <w:t xml:space="preserve"> coastal villages along Lake Tanganyika in </w:t>
      </w:r>
      <w:r w:rsidR="000F75AE" w:rsidRPr="006C503E">
        <w:rPr>
          <w:rFonts w:ascii="Arial" w:hAnsi="Arial" w:cs="Arial"/>
          <w:b/>
        </w:rPr>
        <w:t>Uvinza</w:t>
      </w:r>
      <w:r w:rsidR="000F75AE" w:rsidRPr="006C503E">
        <w:rPr>
          <w:rFonts w:ascii="Arial" w:hAnsi="Arial" w:cs="Arial"/>
        </w:rPr>
        <w:t xml:space="preserve"> - </w:t>
      </w:r>
      <w:r w:rsidRPr="006C503E">
        <w:rPr>
          <w:rFonts w:ascii="Arial" w:hAnsi="Arial" w:cs="Arial"/>
        </w:rPr>
        <w:t xml:space="preserve">Kigoma and </w:t>
      </w:r>
      <w:r w:rsidR="000F75AE" w:rsidRPr="00C6607C">
        <w:rPr>
          <w:rFonts w:ascii="Arial" w:hAnsi="Arial" w:cs="Arial"/>
          <w:b/>
          <w:bCs/>
        </w:rPr>
        <w:t>Tanganyika</w:t>
      </w:r>
      <w:r w:rsidR="000F75AE" w:rsidRPr="006C503E">
        <w:rPr>
          <w:rFonts w:ascii="Arial" w:hAnsi="Arial" w:cs="Arial"/>
        </w:rPr>
        <w:t xml:space="preserve"> - </w:t>
      </w:r>
      <w:r w:rsidR="00C6607C">
        <w:rPr>
          <w:rFonts w:ascii="Arial" w:hAnsi="Arial" w:cs="Arial"/>
        </w:rPr>
        <w:t>Katavi</w:t>
      </w:r>
      <w:r w:rsidRPr="006C503E">
        <w:rPr>
          <w:rFonts w:ascii="Arial" w:hAnsi="Arial" w:cs="Arial"/>
        </w:rPr>
        <w:t xml:space="preserve"> Regions. One of the project goals is to achieve sustainable fisheries through, among other things, formation and capacity building of Beach Management Units (BMUs) as provided by Tanzania Fisheries </w:t>
      </w:r>
      <w:proofErr w:type="gramStart"/>
      <w:r w:rsidR="00C6607C">
        <w:rPr>
          <w:rFonts w:ascii="Arial" w:hAnsi="Arial" w:cs="Arial"/>
        </w:rPr>
        <w:t xml:space="preserve">Act </w:t>
      </w:r>
      <w:r w:rsidRPr="006C503E">
        <w:rPr>
          <w:rFonts w:ascii="Arial" w:hAnsi="Arial" w:cs="Arial"/>
        </w:rPr>
        <w:t xml:space="preserve"> (</w:t>
      </w:r>
      <w:proofErr w:type="gramEnd"/>
      <w:r w:rsidRPr="006C503E">
        <w:rPr>
          <w:rFonts w:ascii="Arial" w:hAnsi="Arial" w:cs="Arial"/>
        </w:rPr>
        <w:t>2003) and regulations (2009).</w:t>
      </w:r>
    </w:p>
    <w:p w14:paraId="3341F599" w14:textId="43D75C27" w:rsidR="00391EFE" w:rsidRPr="006C503E" w:rsidRDefault="00391EFE" w:rsidP="00391EFE">
      <w:pPr>
        <w:pStyle w:val="NoSpacing"/>
        <w:jc w:val="both"/>
        <w:rPr>
          <w:rFonts w:ascii="Arial" w:hAnsi="Arial" w:cs="Arial"/>
        </w:rPr>
      </w:pPr>
      <w:r w:rsidRPr="006C503E">
        <w:rPr>
          <w:rFonts w:ascii="Arial" w:hAnsi="Arial" w:cs="Arial"/>
        </w:rPr>
        <w:t xml:space="preserve">TNC through its Tuungane project, is working closely with the Fisheries Development Division in Tanzania </w:t>
      </w:r>
      <w:r w:rsidRPr="006C503E">
        <w:rPr>
          <w:rFonts w:ascii="Arial" w:eastAsia="Times New Roman" w:hAnsi="Arial" w:cs="Arial"/>
        </w:rPr>
        <w:t xml:space="preserve">Ministry of Livestock and Fisheries </w:t>
      </w:r>
      <w:r w:rsidRPr="006C503E">
        <w:rPr>
          <w:rFonts w:ascii="Arial" w:hAnsi="Arial" w:cs="Arial"/>
        </w:rPr>
        <w:t>to establish and build capacity of the BMUs</w:t>
      </w:r>
      <w:r w:rsidR="00C934BC" w:rsidRPr="006C503E">
        <w:rPr>
          <w:rFonts w:ascii="Arial" w:hAnsi="Arial" w:cs="Arial"/>
        </w:rPr>
        <w:t>/CFM</w:t>
      </w:r>
      <w:r w:rsidR="00C6607C">
        <w:rPr>
          <w:rFonts w:ascii="Arial" w:hAnsi="Arial" w:cs="Arial"/>
        </w:rPr>
        <w:t>I</w:t>
      </w:r>
      <w:r w:rsidR="00C934BC" w:rsidRPr="006C503E">
        <w:rPr>
          <w:rFonts w:ascii="Arial" w:hAnsi="Arial" w:cs="Arial"/>
        </w:rPr>
        <w:t>s of which the Ministry previously supported their establishment and later their registration.</w:t>
      </w:r>
      <w:r w:rsidR="00DB37CE" w:rsidRPr="006C503E">
        <w:rPr>
          <w:rFonts w:ascii="Arial" w:hAnsi="Arial" w:cs="Arial"/>
        </w:rPr>
        <w:t xml:space="preserve"> </w:t>
      </w:r>
      <w:r w:rsidRPr="006C503E">
        <w:rPr>
          <w:rFonts w:ascii="Arial" w:hAnsi="Arial" w:cs="Arial"/>
        </w:rPr>
        <w:t xml:space="preserve">A key outcome desired from the BMU capacity-building initiative is the ability of BMU members to conduct </w:t>
      </w:r>
      <w:r w:rsidR="000F75AE" w:rsidRPr="006C503E">
        <w:rPr>
          <w:rFonts w:ascii="Arial" w:hAnsi="Arial" w:cs="Arial"/>
        </w:rPr>
        <w:t xml:space="preserve">sustainably, </w:t>
      </w:r>
      <w:r w:rsidRPr="006C503E">
        <w:rPr>
          <w:rFonts w:ascii="Arial" w:hAnsi="Arial" w:cs="Arial"/>
        </w:rPr>
        <w:t xml:space="preserve">patrols and surveillance, collect reliable Catch Assessment Survey (CAS) data along with </w:t>
      </w:r>
      <w:r w:rsidR="00DB37CE" w:rsidRPr="006C503E">
        <w:rPr>
          <w:rFonts w:ascii="Arial" w:hAnsi="Arial" w:cs="Arial"/>
        </w:rPr>
        <w:t xml:space="preserve">established alternative livelihoods activities to improve community lives. </w:t>
      </w:r>
    </w:p>
    <w:p w14:paraId="0477BB03" w14:textId="77777777" w:rsidR="00822C76" w:rsidRPr="006C503E" w:rsidRDefault="00822C76" w:rsidP="00703A82">
      <w:pPr>
        <w:pStyle w:val="NoSpacing"/>
        <w:jc w:val="both"/>
        <w:rPr>
          <w:rFonts w:ascii="Arial" w:hAnsi="Arial" w:cs="Arial"/>
        </w:rPr>
      </w:pPr>
    </w:p>
    <w:p w14:paraId="004E200F" w14:textId="77777777" w:rsidR="000F75AE" w:rsidRPr="006C503E" w:rsidRDefault="000F75AE" w:rsidP="000F75AE">
      <w:pPr>
        <w:pStyle w:val="NoSpacing"/>
        <w:jc w:val="both"/>
        <w:rPr>
          <w:rFonts w:ascii="Arial" w:hAnsi="Arial" w:cs="Arial"/>
          <w:b/>
        </w:rPr>
      </w:pPr>
      <w:r w:rsidRPr="006C503E">
        <w:rPr>
          <w:rFonts w:ascii="Arial" w:hAnsi="Arial" w:cs="Arial"/>
          <w:b/>
        </w:rPr>
        <w:t>1.2 Problem statement and need for consultancy</w:t>
      </w:r>
    </w:p>
    <w:p w14:paraId="50309B3E" w14:textId="6346EFAE" w:rsidR="000F75AE" w:rsidRPr="006C503E" w:rsidRDefault="000F75AE" w:rsidP="00A925F3">
      <w:pPr>
        <w:pStyle w:val="NoSpacing"/>
        <w:jc w:val="both"/>
        <w:rPr>
          <w:rFonts w:ascii="Arial" w:hAnsi="Arial" w:cs="Arial"/>
        </w:rPr>
      </w:pPr>
      <w:r w:rsidRPr="006C503E">
        <w:rPr>
          <w:rFonts w:ascii="Arial" w:hAnsi="Arial" w:cs="Arial"/>
        </w:rPr>
        <w:t xml:space="preserve">TNC through its Tuungane project has facilitated establishment of </w:t>
      </w:r>
      <w:r w:rsidR="00C6607C">
        <w:rPr>
          <w:rFonts w:ascii="Arial" w:hAnsi="Arial" w:cs="Arial"/>
        </w:rPr>
        <w:t>twenty-three</w:t>
      </w:r>
      <w:r w:rsidR="00A033D0" w:rsidRPr="006C503E">
        <w:rPr>
          <w:rFonts w:ascii="Arial" w:hAnsi="Arial" w:cs="Arial"/>
        </w:rPr>
        <w:t xml:space="preserve"> </w:t>
      </w:r>
      <w:r w:rsidR="00C6607C">
        <w:rPr>
          <w:rFonts w:ascii="Arial" w:hAnsi="Arial" w:cs="Arial"/>
        </w:rPr>
        <w:t>23</w:t>
      </w:r>
      <w:r w:rsidR="00703A82" w:rsidRPr="006C503E">
        <w:rPr>
          <w:rFonts w:ascii="Arial" w:hAnsi="Arial" w:cs="Arial"/>
        </w:rPr>
        <w:t xml:space="preserve"> BMUs</w:t>
      </w:r>
      <w:r w:rsidR="00C6607C">
        <w:rPr>
          <w:rFonts w:ascii="Arial" w:hAnsi="Arial" w:cs="Arial"/>
        </w:rPr>
        <w:t xml:space="preserve"> </w:t>
      </w:r>
      <w:r w:rsidR="006D4C1E">
        <w:rPr>
          <w:rFonts w:ascii="Arial" w:hAnsi="Arial" w:cs="Arial"/>
        </w:rPr>
        <w:t xml:space="preserve">16 in Uvinza and 7 in Tanganyika </w:t>
      </w:r>
      <w:r w:rsidR="00C6607C">
        <w:rPr>
          <w:rFonts w:ascii="Arial" w:hAnsi="Arial" w:cs="Arial"/>
        </w:rPr>
        <w:t xml:space="preserve">and Four 4 </w:t>
      </w:r>
      <w:r w:rsidR="00703A82" w:rsidRPr="006C503E">
        <w:rPr>
          <w:rFonts w:ascii="Arial" w:hAnsi="Arial" w:cs="Arial"/>
        </w:rPr>
        <w:t xml:space="preserve">CFMIs </w:t>
      </w:r>
      <w:r w:rsidRPr="006C503E">
        <w:rPr>
          <w:rFonts w:ascii="Arial" w:hAnsi="Arial" w:cs="Arial"/>
        </w:rPr>
        <w:t xml:space="preserve">in Uvinza District – Kigoma </w:t>
      </w:r>
      <w:r w:rsidR="00703A82" w:rsidRPr="006C503E">
        <w:rPr>
          <w:rFonts w:ascii="Arial" w:hAnsi="Arial" w:cs="Arial"/>
        </w:rPr>
        <w:t xml:space="preserve">which are </w:t>
      </w:r>
      <w:r w:rsidRPr="006C503E">
        <w:rPr>
          <w:rFonts w:ascii="Arial" w:hAnsi="Arial" w:cs="Arial"/>
        </w:rPr>
        <w:t xml:space="preserve">actively </w:t>
      </w:r>
      <w:r w:rsidR="00703A82" w:rsidRPr="006C503E">
        <w:rPr>
          <w:rFonts w:ascii="Arial" w:hAnsi="Arial" w:cs="Arial"/>
        </w:rPr>
        <w:t xml:space="preserve">participating in </w:t>
      </w:r>
      <w:r w:rsidR="00A033D0" w:rsidRPr="006C503E">
        <w:rPr>
          <w:rFonts w:ascii="Arial" w:hAnsi="Arial" w:cs="Arial"/>
        </w:rPr>
        <w:t xml:space="preserve">fisheries </w:t>
      </w:r>
      <w:r w:rsidR="00703A82" w:rsidRPr="006C503E">
        <w:rPr>
          <w:rFonts w:ascii="Arial" w:hAnsi="Arial" w:cs="Arial"/>
        </w:rPr>
        <w:t>co-</w:t>
      </w:r>
      <w:r w:rsidR="006D4C1E" w:rsidRPr="006C503E">
        <w:rPr>
          <w:rFonts w:ascii="Arial" w:hAnsi="Arial" w:cs="Arial"/>
        </w:rPr>
        <w:t>management.</w:t>
      </w:r>
      <w:r w:rsidR="00703A82" w:rsidRPr="006C503E">
        <w:rPr>
          <w:rFonts w:ascii="Arial" w:hAnsi="Arial" w:cs="Arial"/>
        </w:rPr>
        <w:t xml:space="preserve">  Currently, the</w:t>
      </w:r>
      <w:r w:rsidR="00822C76" w:rsidRPr="006C503E">
        <w:rPr>
          <w:rFonts w:ascii="Arial" w:hAnsi="Arial" w:cs="Arial"/>
        </w:rPr>
        <w:t xml:space="preserve">re are </w:t>
      </w:r>
      <w:r w:rsidR="006D4C1E">
        <w:rPr>
          <w:rFonts w:ascii="Arial" w:hAnsi="Arial" w:cs="Arial"/>
        </w:rPr>
        <w:t xml:space="preserve">four </w:t>
      </w:r>
      <w:r w:rsidR="006D4C1E" w:rsidRPr="006C503E">
        <w:rPr>
          <w:rFonts w:ascii="Arial" w:hAnsi="Arial" w:cs="Arial"/>
        </w:rPr>
        <w:t>BMU</w:t>
      </w:r>
      <w:r w:rsidR="00822C76" w:rsidRPr="006C503E">
        <w:rPr>
          <w:rFonts w:ascii="Arial" w:hAnsi="Arial" w:cs="Arial"/>
        </w:rPr>
        <w:t xml:space="preserve"> networks </w:t>
      </w:r>
      <w:r w:rsidR="00376132" w:rsidRPr="006C503E">
        <w:rPr>
          <w:rFonts w:ascii="Arial" w:hAnsi="Arial" w:cs="Arial"/>
        </w:rPr>
        <w:t xml:space="preserve">namely </w:t>
      </w:r>
      <w:r w:rsidR="00A033D0" w:rsidRPr="006C503E">
        <w:rPr>
          <w:rFonts w:ascii="Arial" w:hAnsi="Arial" w:cs="Arial"/>
        </w:rPr>
        <w:t xml:space="preserve">Kalya </w:t>
      </w:r>
      <w:r w:rsidR="00822C76" w:rsidRPr="006C503E">
        <w:rPr>
          <w:rFonts w:ascii="Arial" w:hAnsi="Arial" w:cs="Arial"/>
        </w:rPr>
        <w:t xml:space="preserve">BMU network </w:t>
      </w:r>
      <w:r w:rsidR="00376132" w:rsidRPr="006C503E">
        <w:rPr>
          <w:rFonts w:ascii="Arial" w:hAnsi="Arial" w:cs="Arial"/>
        </w:rPr>
        <w:t>(</w:t>
      </w:r>
      <w:r w:rsidR="00822C76" w:rsidRPr="006C503E">
        <w:rPr>
          <w:rFonts w:ascii="Arial" w:hAnsi="Arial" w:cs="Arial"/>
        </w:rPr>
        <w:t xml:space="preserve">in </w:t>
      </w:r>
      <w:r w:rsidR="00A033D0" w:rsidRPr="006C503E">
        <w:rPr>
          <w:rFonts w:ascii="Arial" w:hAnsi="Arial" w:cs="Arial"/>
        </w:rPr>
        <w:t xml:space="preserve">southern </w:t>
      </w:r>
      <w:r w:rsidR="00822C76" w:rsidRPr="006C503E">
        <w:rPr>
          <w:rFonts w:ascii="Arial" w:hAnsi="Arial" w:cs="Arial"/>
        </w:rPr>
        <w:t>villages</w:t>
      </w:r>
      <w:r w:rsidR="00376132" w:rsidRPr="006C503E">
        <w:rPr>
          <w:rFonts w:ascii="Arial" w:hAnsi="Arial" w:cs="Arial"/>
        </w:rPr>
        <w:t xml:space="preserve">) </w:t>
      </w:r>
      <w:r w:rsidR="00A033D0" w:rsidRPr="006C503E">
        <w:rPr>
          <w:rFonts w:ascii="Arial" w:hAnsi="Arial" w:cs="Arial"/>
        </w:rPr>
        <w:t xml:space="preserve">and </w:t>
      </w:r>
      <w:proofErr w:type="spellStart"/>
      <w:r w:rsidR="00A033D0" w:rsidRPr="006C503E">
        <w:rPr>
          <w:rFonts w:ascii="Arial" w:hAnsi="Arial" w:cs="Arial"/>
        </w:rPr>
        <w:t>Buhingu</w:t>
      </w:r>
      <w:proofErr w:type="spellEnd"/>
      <w:r w:rsidR="006D4C1E">
        <w:rPr>
          <w:rFonts w:ascii="Arial" w:hAnsi="Arial" w:cs="Arial"/>
        </w:rPr>
        <w:t xml:space="preserve">, </w:t>
      </w:r>
      <w:proofErr w:type="spellStart"/>
      <w:r w:rsidR="006D4C1E">
        <w:rPr>
          <w:rFonts w:ascii="Arial" w:hAnsi="Arial" w:cs="Arial"/>
        </w:rPr>
        <w:t>Igalula</w:t>
      </w:r>
      <w:proofErr w:type="spellEnd"/>
      <w:r w:rsidR="006D4C1E">
        <w:rPr>
          <w:rFonts w:ascii="Arial" w:hAnsi="Arial" w:cs="Arial"/>
        </w:rPr>
        <w:t xml:space="preserve"> and </w:t>
      </w:r>
      <w:proofErr w:type="spellStart"/>
      <w:r w:rsidR="00D30C10">
        <w:rPr>
          <w:rFonts w:ascii="Arial" w:hAnsi="Arial" w:cs="Arial"/>
        </w:rPr>
        <w:t>Herembe</w:t>
      </w:r>
      <w:proofErr w:type="spellEnd"/>
      <w:r w:rsidR="00D30C10">
        <w:rPr>
          <w:rFonts w:ascii="Arial" w:hAnsi="Arial" w:cs="Arial"/>
        </w:rPr>
        <w:t xml:space="preserve"> </w:t>
      </w:r>
      <w:r w:rsidR="00D30C10" w:rsidRPr="006C503E">
        <w:rPr>
          <w:rFonts w:ascii="Arial" w:hAnsi="Arial" w:cs="Arial"/>
        </w:rPr>
        <w:t>BMU</w:t>
      </w:r>
      <w:r w:rsidR="00822C76" w:rsidRPr="006C503E">
        <w:rPr>
          <w:rFonts w:ascii="Arial" w:hAnsi="Arial" w:cs="Arial"/>
        </w:rPr>
        <w:t xml:space="preserve"> network</w:t>
      </w:r>
      <w:r w:rsidR="00376132" w:rsidRPr="006C503E">
        <w:rPr>
          <w:rFonts w:ascii="Arial" w:hAnsi="Arial" w:cs="Arial"/>
        </w:rPr>
        <w:t xml:space="preserve"> (</w:t>
      </w:r>
      <w:r w:rsidR="00822C76" w:rsidRPr="006C503E">
        <w:rPr>
          <w:rFonts w:ascii="Arial" w:hAnsi="Arial" w:cs="Arial"/>
        </w:rPr>
        <w:t>in northern villages</w:t>
      </w:r>
      <w:r w:rsidRPr="006C503E">
        <w:rPr>
          <w:rFonts w:ascii="Arial" w:hAnsi="Arial" w:cs="Arial"/>
        </w:rPr>
        <w:t>)</w:t>
      </w:r>
      <w:r w:rsidR="006707F8">
        <w:rPr>
          <w:rFonts w:ascii="Arial" w:hAnsi="Arial" w:cs="Arial"/>
        </w:rPr>
        <w:t>.</w:t>
      </w:r>
      <w:r w:rsidRPr="006C503E">
        <w:rPr>
          <w:rFonts w:ascii="Arial" w:hAnsi="Arial" w:cs="Arial"/>
        </w:rPr>
        <w:t xml:space="preserve"> </w:t>
      </w:r>
    </w:p>
    <w:p w14:paraId="73C0716A" w14:textId="6F3E8E84" w:rsidR="000F75AE" w:rsidRDefault="000F75AE" w:rsidP="00A925F3">
      <w:pPr>
        <w:pStyle w:val="NoSpacing"/>
        <w:jc w:val="both"/>
        <w:rPr>
          <w:rFonts w:ascii="Arial" w:hAnsi="Arial" w:cs="Arial"/>
        </w:rPr>
      </w:pPr>
      <w:r w:rsidRPr="006C503E">
        <w:rPr>
          <w:rFonts w:ascii="Arial" w:hAnsi="Arial" w:cs="Arial"/>
        </w:rPr>
        <w:t xml:space="preserve">Other village BMUs in </w:t>
      </w:r>
      <w:r w:rsidR="006D4C1E">
        <w:rPr>
          <w:rFonts w:ascii="Arial" w:hAnsi="Arial" w:cs="Arial"/>
        </w:rPr>
        <w:t xml:space="preserve">Tanganyika District with three </w:t>
      </w:r>
      <w:r w:rsidRPr="006C503E">
        <w:rPr>
          <w:rFonts w:ascii="Arial" w:hAnsi="Arial" w:cs="Arial"/>
        </w:rPr>
        <w:t>wards (</w:t>
      </w:r>
      <w:proofErr w:type="spellStart"/>
      <w:r w:rsidR="006D4C1E">
        <w:rPr>
          <w:rFonts w:ascii="Arial" w:hAnsi="Arial" w:cs="Arial"/>
        </w:rPr>
        <w:t>Karema</w:t>
      </w:r>
      <w:proofErr w:type="spellEnd"/>
      <w:r w:rsidR="006D4C1E">
        <w:rPr>
          <w:rFonts w:ascii="Arial" w:hAnsi="Arial" w:cs="Arial"/>
        </w:rPr>
        <w:t xml:space="preserve"> and </w:t>
      </w:r>
      <w:proofErr w:type="spellStart"/>
      <w:r w:rsidR="006D4C1E">
        <w:rPr>
          <w:rFonts w:ascii="Arial" w:hAnsi="Arial" w:cs="Arial"/>
        </w:rPr>
        <w:t>Ikola</w:t>
      </w:r>
      <w:proofErr w:type="spellEnd"/>
      <w:r w:rsidR="006D4C1E">
        <w:rPr>
          <w:rFonts w:ascii="Arial" w:hAnsi="Arial" w:cs="Arial"/>
        </w:rPr>
        <w:t xml:space="preserve"> </w:t>
      </w:r>
      <w:r w:rsidR="006D4C1E" w:rsidRPr="006C503E">
        <w:rPr>
          <w:rFonts w:ascii="Arial" w:hAnsi="Arial" w:cs="Arial"/>
        </w:rPr>
        <w:t>wards</w:t>
      </w:r>
      <w:r w:rsidRPr="006C503E">
        <w:rPr>
          <w:rFonts w:ascii="Arial" w:hAnsi="Arial" w:cs="Arial"/>
        </w:rPr>
        <w:t xml:space="preserve"> with two villages</w:t>
      </w:r>
      <w:r w:rsidR="006D4C1E">
        <w:rPr>
          <w:rFonts w:ascii="Arial" w:hAnsi="Arial" w:cs="Arial"/>
        </w:rPr>
        <w:t xml:space="preserve"> each,</w:t>
      </w:r>
      <w:r w:rsidRPr="006C503E">
        <w:rPr>
          <w:rFonts w:ascii="Arial" w:hAnsi="Arial" w:cs="Arial"/>
        </w:rPr>
        <w:t xml:space="preserve"> </w:t>
      </w:r>
      <w:r w:rsidR="006D4C1E">
        <w:rPr>
          <w:rFonts w:ascii="Arial" w:hAnsi="Arial" w:cs="Arial"/>
        </w:rPr>
        <w:t xml:space="preserve">and </w:t>
      </w:r>
      <w:proofErr w:type="spellStart"/>
      <w:r w:rsidR="006D4C1E">
        <w:rPr>
          <w:rFonts w:ascii="Arial" w:hAnsi="Arial" w:cs="Arial"/>
        </w:rPr>
        <w:t>Isengule</w:t>
      </w:r>
      <w:proofErr w:type="spellEnd"/>
      <w:r w:rsidR="006D4C1E">
        <w:rPr>
          <w:rFonts w:ascii="Arial" w:hAnsi="Arial" w:cs="Arial"/>
        </w:rPr>
        <w:t xml:space="preserve"> with 3 </w:t>
      </w:r>
      <w:r w:rsidR="000E72C0">
        <w:rPr>
          <w:rFonts w:ascii="Arial" w:hAnsi="Arial" w:cs="Arial"/>
        </w:rPr>
        <w:t xml:space="preserve">villages </w:t>
      </w:r>
      <w:r w:rsidR="004754B6">
        <w:rPr>
          <w:rFonts w:ascii="Arial" w:hAnsi="Arial" w:cs="Arial"/>
        </w:rPr>
        <w:t xml:space="preserve">(table 1) </w:t>
      </w:r>
      <w:r w:rsidR="000E72C0" w:rsidRPr="006C503E">
        <w:rPr>
          <w:rFonts w:ascii="Arial" w:hAnsi="Arial" w:cs="Arial"/>
        </w:rPr>
        <w:t>still</w:t>
      </w:r>
      <w:r w:rsidRPr="006C503E">
        <w:rPr>
          <w:rFonts w:ascii="Arial" w:hAnsi="Arial" w:cs="Arial"/>
        </w:rPr>
        <w:t xml:space="preserve"> operate in isolation (at BMU level) which make them weak to enforce village bylaws to </w:t>
      </w:r>
      <w:r w:rsidR="004754B6">
        <w:rPr>
          <w:rFonts w:ascii="Arial" w:hAnsi="Arial" w:cs="Arial"/>
        </w:rPr>
        <w:t xml:space="preserve">transboundary </w:t>
      </w:r>
      <w:r w:rsidRPr="006C503E">
        <w:rPr>
          <w:rFonts w:ascii="Arial" w:hAnsi="Arial" w:cs="Arial"/>
        </w:rPr>
        <w:t>illegal fishers</w:t>
      </w:r>
      <w:r w:rsidR="004754B6">
        <w:rPr>
          <w:rFonts w:ascii="Arial" w:hAnsi="Arial" w:cs="Arial"/>
        </w:rPr>
        <w:t>.</w:t>
      </w:r>
    </w:p>
    <w:p w14:paraId="38CBDA35" w14:textId="77777777" w:rsidR="003E71D6" w:rsidRDefault="003E71D6" w:rsidP="00A925F3">
      <w:pPr>
        <w:pStyle w:val="NoSpacing"/>
        <w:jc w:val="both"/>
        <w:rPr>
          <w:rFonts w:ascii="Arial" w:hAnsi="Arial" w:cs="Arial"/>
        </w:rPr>
      </w:pPr>
    </w:p>
    <w:p w14:paraId="7F7EEFE7" w14:textId="77777777" w:rsidR="001D7DE0" w:rsidRDefault="001D7DE0" w:rsidP="00A925F3">
      <w:pPr>
        <w:pStyle w:val="NoSpacing"/>
        <w:jc w:val="both"/>
        <w:rPr>
          <w:rFonts w:ascii="Arial" w:hAnsi="Arial" w:cs="Arial"/>
        </w:rPr>
      </w:pPr>
    </w:p>
    <w:p w14:paraId="43C66A27" w14:textId="77777777" w:rsidR="00AD7865" w:rsidRDefault="00AD7865" w:rsidP="00A925F3">
      <w:pPr>
        <w:pStyle w:val="NoSpacing"/>
        <w:jc w:val="both"/>
        <w:rPr>
          <w:rFonts w:ascii="Arial" w:hAnsi="Arial" w:cs="Arial"/>
        </w:rPr>
      </w:pPr>
    </w:p>
    <w:p w14:paraId="2DE3301D" w14:textId="77777777" w:rsidR="00E17008" w:rsidRDefault="00E17008" w:rsidP="00A925F3">
      <w:pPr>
        <w:pStyle w:val="NoSpacing"/>
        <w:jc w:val="both"/>
        <w:rPr>
          <w:rFonts w:ascii="Arial" w:hAnsi="Arial" w:cs="Arial"/>
        </w:rPr>
      </w:pPr>
    </w:p>
    <w:p w14:paraId="7FB9891F" w14:textId="7DFD4B45" w:rsidR="003E71D6" w:rsidRDefault="001D7DE0" w:rsidP="00A925F3">
      <w:pPr>
        <w:pStyle w:val="NoSpacing"/>
        <w:jc w:val="both"/>
        <w:rPr>
          <w:rFonts w:ascii="Arial" w:hAnsi="Arial" w:cs="Arial"/>
        </w:rPr>
      </w:pPr>
      <w:r>
        <w:rPr>
          <w:rFonts w:ascii="Arial" w:hAnsi="Arial" w:cs="Arial"/>
        </w:rPr>
        <w:t xml:space="preserve">Table </w:t>
      </w:r>
      <w:r w:rsidR="002E5B51">
        <w:rPr>
          <w:rFonts w:ascii="Arial" w:hAnsi="Arial" w:cs="Arial"/>
        </w:rPr>
        <w:t xml:space="preserve">1. List of BMUs in village in Tuungane project area, </w:t>
      </w:r>
      <w:r w:rsidR="004754B6">
        <w:rPr>
          <w:rFonts w:ascii="Arial" w:hAnsi="Arial" w:cs="Arial"/>
        </w:rPr>
        <w:t xml:space="preserve">Tanganyika </w:t>
      </w:r>
      <w:r w:rsidR="002E5B51">
        <w:rPr>
          <w:rFonts w:ascii="Arial" w:hAnsi="Arial" w:cs="Arial"/>
        </w:rPr>
        <w:t>District</w:t>
      </w:r>
    </w:p>
    <w:tbl>
      <w:tblPr>
        <w:tblStyle w:val="TableGrid"/>
        <w:tblW w:w="8211" w:type="dxa"/>
        <w:tblLook w:val="04A0" w:firstRow="1" w:lastRow="0" w:firstColumn="1" w:lastColumn="0" w:noHBand="0" w:noVBand="1"/>
      </w:tblPr>
      <w:tblGrid>
        <w:gridCol w:w="676"/>
        <w:gridCol w:w="1801"/>
        <w:gridCol w:w="1087"/>
        <w:gridCol w:w="2409"/>
        <w:gridCol w:w="2238"/>
      </w:tblGrid>
      <w:tr w:rsidR="004754B6" w:rsidRPr="001D7DE0" w14:paraId="2609BF1A" w14:textId="77777777" w:rsidTr="004754B6">
        <w:tc>
          <w:tcPr>
            <w:tcW w:w="676" w:type="dxa"/>
          </w:tcPr>
          <w:p w14:paraId="0BCE5A22" w14:textId="77777777" w:rsidR="004754B6" w:rsidRPr="003F794D" w:rsidRDefault="004754B6" w:rsidP="00A925F3">
            <w:pPr>
              <w:pStyle w:val="NoSpacing"/>
              <w:jc w:val="both"/>
              <w:rPr>
                <w:rFonts w:ascii="Arial" w:hAnsi="Arial" w:cs="Arial"/>
                <w:b/>
                <w:sz w:val="20"/>
                <w:szCs w:val="20"/>
              </w:rPr>
            </w:pPr>
            <w:r w:rsidRPr="003F794D">
              <w:rPr>
                <w:rFonts w:ascii="Arial" w:hAnsi="Arial" w:cs="Arial"/>
                <w:b/>
                <w:sz w:val="20"/>
                <w:szCs w:val="20"/>
              </w:rPr>
              <w:t xml:space="preserve">No. </w:t>
            </w:r>
          </w:p>
        </w:tc>
        <w:tc>
          <w:tcPr>
            <w:tcW w:w="1801" w:type="dxa"/>
          </w:tcPr>
          <w:p w14:paraId="0664852D" w14:textId="77777777" w:rsidR="004754B6" w:rsidRPr="003F794D" w:rsidRDefault="004754B6" w:rsidP="00A925F3">
            <w:pPr>
              <w:pStyle w:val="NoSpacing"/>
              <w:jc w:val="both"/>
              <w:rPr>
                <w:rFonts w:ascii="Arial" w:hAnsi="Arial" w:cs="Arial"/>
                <w:b/>
                <w:sz w:val="20"/>
                <w:szCs w:val="20"/>
              </w:rPr>
            </w:pPr>
            <w:r w:rsidRPr="003F794D">
              <w:rPr>
                <w:rFonts w:ascii="Arial" w:hAnsi="Arial" w:cs="Arial"/>
                <w:b/>
                <w:sz w:val="20"/>
                <w:szCs w:val="20"/>
              </w:rPr>
              <w:t xml:space="preserve">BMU-village </w:t>
            </w:r>
          </w:p>
        </w:tc>
        <w:tc>
          <w:tcPr>
            <w:tcW w:w="1087" w:type="dxa"/>
          </w:tcPr>
          <w:p w14:paraId="5955B303" w14:textId="77777777" w:rsidR="004754B6" w:rsidRPr="003F794D" w:rsidRDefault="004754B6" w:rsidP="00A925F3">
            <w:pPr>
              <w:pStyle w:val="NoSpacing"/>
              <w:jc w:val="both"/>
              <w:rPr>
                <w:rFonts w:ascii="Arial" w:hAnsi="Arial" w:cs="Arial"/>
                <w:b/>
                <w:sz w:val="20"/>
                <w:szCs w:val="20"/>
              </w:rPr>
            </w:pPr>
            <w:r w:rsidRPr="003F794D">
              <w:rPr>
                <w:rFonts w:ascii="Arial" w:hAnsi="Arial" w:cs="Arial"/>
                <w:b/>
                <w:sz w:val="20"/>
                <w:szCs w:val="20"/>
              </w:rPr>
              <w:t>Wards</w:t>
            </w:r>
          </w:p>
        </w:tc>
        <w:tc>
          <w:tcPr>
            <w:tcW w:w="2409" w:type="dxa"/>
          </w:tcPr>
          <w:p w14:paraId="6164049C" w14:textId="77777777" w:rsidR="004754B6" w:rsidRPr="003F794D" w:rsidRDefault="004754B6" w:rsidP="00A925F3">
            <w:pPr>
              <w:pStyle w:val="NoSpacing"/>
              <w:jc w:val="both"/>
              <w:rPr>
                <w:rFonts w:ascii="Arial" w:hAnsi="Arial" w:cs="Arial"/>
                <w:b/>
                <w:sz w:val="20"/>
                <w:szCs w:val="20"/>
              </w:rPr>
            </w:pPr>
            <w:r w:rsidRPr="003F794D">
              <w:rPr>
                <w:rFonts w:ascii="Arial" w:hAnsi="Arial" w:cs="Arial"/>
                <w:b/>
                <w:sz w:val="20"/>
                <w:szCs w:val="20"/>
              </w:rPr>
              <w:t>Remarks on BMU network</w:t>
            </w:r>
          </w:p>
        </w:tc>
        <w:tc>
          <w:tcPr>
            <w:tcW w:w="2238" w:type="dxa"/>
          </w:tcPr>
          <w:p w14:paraId="5511C6F0" w14:textId="77777777" w:rsidR="004754B6" w:rsidRPr="003F794D" w:rsidRDefault="004754B6" w:rsidP="00A925F3">
            <w:pPr>
              <w:pStyle w:val="NoSpacing"/>
              <w:jc w:val="both"/>
              <w:rPr>
                <w:rFonts w:ascii="Arial" w:hAnsi="Arial" w:cs="Arial"/>
                <w:b/>
                <w:sz w:val="20"/>
                <w:szCs w:val="20"/>
              </w:rPr>
            </w:pPr>
            <w:r w:rsidRPr="003F794D">
              <w:rPr>
                <w:rFonts w:ascii="Arial" w:hAnsi="Arial" w:cs="Arial"/>
                <w:b/>
                <w:sz w:val="20"/>
                <w:szCs w:val="20"/>
              </w:rPr>
              <w:t>CFMA name</w:t>
            </w:r>
          </w:p>
        </w:tc>
      </w:tr>
      <w:tr w:rsidR="004754B6" w:rsidRPr="001D7DE0" w14:paraId="2CC77CB3" w14:textId="77777777" w:rsidTr="004754B6">
        <w:tc>
          <w:tcPr>
            <w:tcW w:w="676" w:type="dxa"/>
            <w:shd w:val="clear" w:color="auto" w:fill="DAEEF3" w:themeFill="accent5" w:themeFillTint="33"/>
          </w:tcPr>
          <w:p w14:paraId="5EF52115" w14:textId="77777777" w:rsidR="004754B6" w:rsidRPr="001D7DE0" w:rsidRDefault="004754B6" w:rsidP="00A925F3">
            <w:pPr>
              <w:pStyle w:val="NoSpacing"/>
              <w:jc w:val="both"/>
              <w:rPr>
                <w:rFonts w:ascii="Arial" w:hAnsi="Arial" w:cs="Arial"/>
                <w:sz w:val="20"/>
                <w:szCs w:val="20"/>
              </w:rPr>
            </w:pPr>
            <w:r w:rsidRPr="001D7DE0">
              <w:rPr>
                <w:rFonts w:ascii="Arial" w:hAnsi="Arial" w:cs="Arial"/>
                <w:sz w:val="20"/>
                <w:szCs w:val="20"/>
              </w:rPr>
              <w:t>1.</w:t>
            </w:r>
          </w:p>
        </w:tc>
        <w:tc>
          <w:tcPr>
            <w:tcW w:w="1801" w:type="dxa"/>
            <w:shd w:val="clear" w:color="auto" w:fill="DAEEF3" w:themeFill="accent5" w:themeFillTint="33"/>
          </w:tcPr>
          <w:p w14:paraId="7D031E42" w14:textId="01CBCDEF" w:rsidR="004754B6" w:rsidRPr="001D7DE0" w:rsidRDefault="004754B6" w:rsidP="00A925F3">
            <w:pPr>
              <w:pStyle w:val="NoSpacing"/>
              <w:jc w:val="both"/>
              <w:rPr>
                <w:rFonts w:ascii="Arial" w:hAnsi="Arial" w:cs="Arial"/>
                <w:sz w:val="20"/>
                <w:szCs w:val="20"/>
              </w:rPr>
            </w:pPr>
            <w:proofErr w:type="spellStart"/>
            <w:r>
              <w:rPr>
                <w:rFonts w:ascii="Arial" w:hAnsi="Arial" w:cs="Arial"/>
                <w:sz w:val="20"/>
                <w:szCs w:val="20"/>
              </w:rPr>
              <w:t>Karema</w:t>
            </w:r>
            <w:proofErr w:type="spellEnd"/>
          </w:p>
        </w:tc>
        <w:tc>
          <w:tcPr>
            <w:tcW w:w="1087" w:type="dxa"/>
            <w:vMerge w:val="restart"/>
            <w:shd w:val="clear" w:color="auto" w:fill="DAEEF3" w:themeFill="accent5" w:themeFillTint="33"/>
          </w:tcPr>
          <w:p w14:paraId="7BACBEF0" w14:textId="77777777" w:rsidR="004754B6" w:rsidRPr="001D7DE0" w:rsidRDefault="004754B6" w:rsidP="00A925F3">
            <w:pPr>
              <w:pStyle w:val="NoSpacing"/>
              <w:jc w:val="both"/>
              <w:rPr>
                <w:rFonts w:ascii="Arial" w:hAnsi="Arial" w:cs="Arial"/>
                <w:sz w:val="20"/>
                <w:szCs w:val="20"/>
              </w:rPr>
            </w:pPr>
          </w:p>
          <w:p w14:paraId="2D25EBDC" w14:textId="71C8BEF1" w:rsidR="004754B6" w:rsidRPr="001D7DE0" w:rsidRDefault="004754B6" w:rsidP="00A925F3">
            <w:pPr>
              <w:pStyle w:val="NoSpacing"/>
              <w:jc w:val="both"/>
              <w:rPr>
                <w:rFonts w:ascii="Arial" w:hAnsi="Arial" w:cs="Arial"/>
                <w:sz w:val="20"/>
                <w:szCs w:val="20"/>
              </w:rPr>
            </w:pPr>
            <w:proofErr w:type="spellStart"/>
            <w:r>
              <w:rPr>
                <w:rFonts w:ascii="Arial" w:hAnsi="Arial" w:cs="Arial"/>
                <w:sz w:val="20"/>
                <w:szCs w:val="20"/>
              </w:rPr>
              <w:t>Karema</w:t>
            </w:r>
            <w:proofErr w:type="spellEnd"/>
          </w:p>
        </w:tc>
        <w:tc>
          <w:tcPr>
            <w:tcW w:w="2409" w:type="dxa"/>
            <w:vMerge w:val="restart"/>
            <w:shd w:val="clear" w:color="auto" w:fill="DAEEF3" w:themeFill="accent5" w:themeFillTint="33"/>
          </w:tcPr>
          <w:p w14:paraId="0ECCA5DA" w14:textId="77777777" w:rsidR="004754B6" w:rsidRPr="001D7DE0" w:rsidRDefault="004754B6" w:rsidP="00A925F3">
            <w:pPr>
              <w:pStyle w:val="NoSpacing"/>
              <w:jc w:val="both"/>
              <w:rPr>
                <w:rFonts w:ascii="Arial" w:hAnsi="Arial" w:cs="Arial"/>
                <w:sz w:val="20"/>
                <w:szCs w:val="20"/>
              </w:rPr>
            </w:pPr>
          </w:p>
          <w:p w14:paraId="35AB6D43" w14:textId="77777777" w:rsidR="004754B6" w:rsidRPr="001D7DE0" w:rsidRDefault="004754B6" w:rsidP="00A925F3">
            <w:pPr>
              <w:pStyle w:val="NoSpacing"/>
              <w:jc w:val="both"/>
              <w:rPr>
                <w:rFonts w:ascii="Arial" w:hAnsi="Arial" w:cs="Arial"/>
                <w:sz w:val="20"/>
                <w:szCs w:val="20"/>
              </w:rPr>
            </w:pPr>
            <w:r w:rsidRPr="001D7DE0">
              <w:rPr>
                <w:rFonts w:ascii="Arial" w:hAnsi="Arial" w:cs="Arial"/>
                <w:sz w:val="20"/>
                <w:szCs w:val="20"/>
              </w:rPr>
              <w:t>No BMU Network</w:t>
            </w:r>
          </w:p>
        </w:tc>
        <w:tc>
          <w:tcPr>
            <w:tcW w:w="2238" w:type="dxa"/>
            <w:vMerge w:val="restart"/>
            <w:shd w:val="clear" w:color="auto" w:fill="DAEEF3" w:themeFill="accent5" w:themeFillTint="33"/>
          </w:tcPr>
          <w:p w14:paraId="0C8B667B" w14:textId="77777777" w:rsidR="004754B6" w:rsidRDefault="004754B6" w:rsidP="00A925F3">
            <w:pPr>
              <w:pStyle w:val="NoSpacing"/>
              <w:jc w:val="both"/>
              <w:rPr>
                <w:rFonts w:ascii="Arial" w:hAnsi="Arial" w:cs="Arial"/>
                <w:sz w:val="20"/>
                <w:szCs w:val="20"/>
              </w:rPr>
            </w:pPr>
          </w:p>
          <w:p w14:paraId="7CAA4FE2" w14:textId="77777777" w:rsidR="004754B6" w:rsidRPr="001D7DE0" w:rsidRDefault="004754B6" w:rsidP="00A925F3">
            <w:pPr>
              <w:pStyle w:val="NoSpacing"/>
              <w:jc w:val="both"/>
              <w:rPr>
                <w:rFonts w:ascii="Arial" w:hAnsi="Arial" w:cs="Arial"/>
                <w:sz w:val="20"/>
                <w:szCs w:val="20"/>
              </w:rPr>
            </w:pPr>
            <w:r>
              <w:rPr>
                <w:rFonts w:ascii="Arial" w:hAnsi="Arial" w:cs="Arial"/>
                <w:sz w:val="20"/>
                <w:szCs w:val="20"/>
              </w:rPr>
              <w:t>No CFMA joint name</w:t>
            </w:r>
          </w:p>
        </w:tc>
      </w:tr>
      <w:tr w:rsidR="004754B6" w:rsidRPr="001D7DE0" w14:paraId="0920CB58" w14:textId="77777777" w:rsidTr="004754B6">
        <w:tc>
          <w:tcPr>
            <w:tcW w:w="676" w:type="dxa"/>
            <w:shd w:val="clear" w:color="auto" w:fill="DAEEF3" w:themeFill="accent5" w:themeFillTint="33"/>
          </w:tcPr>
          <w:p w14:paraId="7C07B292" w14:textId="77777777" w:rsidR="004754B6" w:rsidRPr="001D7DE0" w:rsidRDefault="004754B6" w:rsidP="00A925F3">
            <w:pPr>
              <w:pStyle w:val="NoSpacing"/>
              <w:jc w:val="both"/>
              <w:rPr>
                <w:rFonts w:ascii="Arial" w:hAnsi="Arial" w:cs="Arial"/>
                <w:sz w:val="20"/>
                <w:szCs w:val="20"/>
              </w:rPr>
            </w:pPr>
            <w:r w:rsidRPr="001D7DE0">
              <w:rPr>
                <w:rFonts w:ascii="Arial" w:hAnsi="Arial" w:cs="Arial"/>
                <w:sz w:val="20"/>
                <w:szCs w:val="20"/>
              </w:rPr>
              <w:t>2.</w:t>
            </w:r>
          </w:p>
        </w:tc>
        <w:tc>
          <w:tcPr>
            <w:tcW w:w="1801" w:type="dxa"/>
            <w:shd w:val="clear" w:color="auto" w:fill="DAEEF3" w:themeFill="accent5" w:themeFillTint="33"/>
          </w:tcPr>
          <w:p w14:paraId="4E5A792F" w14:textId="641EFCDD" w:rsidR="004754B6" w:rsidRPr="001D7DE0" w:rsidRDefault="004754B6" w:rsidP="00A925F3">
            <w:pPr>
              <w:pStyle w:val="NoSpacing"/>
              <w:jc w:val="both"/>
              <w:rPr>
                <w:rFonts w:ascii="Arial" w:hAnsi="Arial" w:cs="Arial"/>
                <w:sz w:val="20"/>
                <w:szCs w:val="20"/>
              </w:rPr>
            </w:pPr>
            <w:proofErr w:type="spellStart"/>
            <w:r>
              <w:rPr>
                <w:rFonts w:ascii="Arial" w:hAnsi="Arial" w:cs="Arial"/>
                <w:sz w:val="20"/>
                <w:szCs w:val="20"/>
              </w:rPr>
              <w:t>Itetemya</w:t>
            </w:r>
            <w:proofErr w:type="spellEnd"/>
          </w:p>
        </w:tc>
        <w:tc>
          <w:tcPr>
            <w:tcW w:w="1087" w:type="dxa"/>
            <w:vMerge/>
            <w:shd w:val="clear" w:color="auto" w:fill="DAEEF3" w:themeFill="accent5" w:themeFillTint="33"/>
          </w:tcPr>
          <w:p w14:paraId="7FE7DA82" w14:textId="77777777" w:rsidR="004754B6" w:rsidRPr="001D7DE0" w:rsidRDefault="004754B6" w:rsidP="00A925F3">
            <w:pPr>
              <w:pStyle w:val="NoSpacing"/>
              <w:jc w:val="both"/>
              <w:rPr>
                <w:rFonts w:ascii="Arial" w:hAnsi="Arial" w:cs="Arial"/>
                <w:sz w:val="20"/>
                <w:szCs w:val="20"/>
              </w:rPr>
            </w:pPr>
          </w:p>
        </w:tc>
        <w:tc>
          <w:tcPr>
            <w:tcW w:w="2409" w:type="dxa"/>
            <w:vMerge/>
            <w:shd w:val="clear" w:color="auto" w:fill="DAEEF3" w:themeFill="accent5" w:themeFillTint="33"/>
          </w:tcPr>
          <w:p w14:paraId="0889B6E1" w14:textId="77777777" w:rsidR="004754B6" w:rsidRPr="001D7DE0" w:rsidRDefault="004754B6" w:rsidP="00A925F3">
            <w:pPr>
              <w:pStyle w:val="NoSpacing"/>
              <w:jc w:val="both"/>
              <w:rPr>
                <w:rFonts w:ascii="Arial" w:hAnsi="Arial" w:cs="Arial"/>
                <w:sz w:val="20"/>
                <w:szCs w:val="20"/>
              </w:rPr>
            </w:pPr>
          </w:p>
        </w:tc>
        <w:tc>
          <w:tcPr>
            <w:tcW w:w="2238" w:type="dxa"/>
            <w:vMerge/>
            <w:shd w:val="clear" w:color="auto" w:fill="DAEEF3" w:themeFill="accent5" w:themeFillTint="33"/>
          </w:tcPr>
          <w:p w14:paraId="26398E9C" w14:textId="77777777" w:rsidR="004754B6" w:rsidRPr="001D7DE0" w:rsidRDefault="004754B6" w:rsidP="00A925F3">
            <w:pPr>
              <w:pStyle w:val="NoSpacing"/>
              <w:jc w:val="both"/>
              <w:rPr>
                <w:rFonts w:ascii="Arial" w:hAnsi="Arial" w:cs="Arial"/>
                <w:sz w:val="20"/>
                <w:szCs w:val="20"/>
              </w:rPr>
            </w:pPr>
          </w:p>
        </w:tc>
      </w:tr>
      <w:tr w:rsidR="004754B6" w:rsidRPr="001D7DE0" w14:paraId="7794CFD6" w14:textId="77777777" w:rsidTr="004754B6">
        <w:tc>
          <w:tcPr>
            <w:tcW w:w="676" w:type="dxa"/>
            <w:shd w:val="clear" w:color="auto" w:fill="DAEEF3" w:themeFill="accent5" w:themeFillTint="33"/>
          </w:tcPr>
          <w:p w14:paraId="4A25AC2F" w14:textId="77777777" w:rsidR="004754B6" w:rsidRPr="001D7DE0" w:rsidRDefault="004754B6" w:rsidP="00A925F3">
            <w:pPr>
              <w:pStyle w:val="NoSpacing"/>
              <w:jc w:val="both"/>
              <w:rPr>
                <w:rFonts w:ascii="Arial" w:hAnsi="Arial" w:cs="Arial"/>
                <w:sz w:val="20"/>
                <w:szCs w:val="20"/>
              </w:rPr>
            </w:pPr>
            <w:r w:rsidRPr="001D7DE0">
              <w:rPr>
                <w:rFonts w:ascii="Arial" w:hAnsi="Arial" w:cs="Arial"/>
                <w:sz w:val="20"/>
                <w:szCs w:val="20"/>
              </w:rPr>
              <w:t>3.</w:t>
            </w:r>
          </w:p>
        </w:tc>
        <w:tc>
          <w:tcPr>
            <w:tcW w:w="1801" w:type="dxa"/>
            <w:shd w:val="clear" w:color="auto" w:fill="DAEEF3" w:themeFill="accent5" w:themeFillTint="33"/>
          </w:tcPr>
          <w:p w14:paraId="224B7047" w14:textId="106E52A2" w:rsidR="004754B6" w:rsidRPr="001D7DE0" w:rsidRDefault="004754B6" w:rsidP="00A925F3">
            <w:pPr>
              <w:pStyle w:val="NoSpacing"/>
              <w:jc w:val="both"/>
              <w:rPr>
                <w:rFonts w:ascii="Arial" w:hAnsi="Arial" w:cs="Arial"/>
                <w:sz w:val="20"/>
                <w:szCs w:val="20"/>
              </w:rPr>
            </w:pPr>
            <w:proofErr w:type="spellStart"/>
            <w:r>
              <w:rPr>
                <w:rFonts w:ascii="Arial" w:hAnsi="Arial" w:cs="Arial"/>
                <w:sz w:val="20"/>
                <w:szCs w:val="20"/>
              </w:rPr>
              <w:t>Ikola</w:t>
            </w:r>
            <w:proofErr w:type="spellEnd"/>
            <w:r>
              <w:rPr>
                <w:rFonts w:ascii="Arial" w:hAnsi="Arial" w:cs="Arial"/>
                <w:sz w:val="20"/>
                <w:szCs w:val="20"/>
              </w:rPr>
              <w:t xml:space="preserve"> </w:t>
            </w:r>
            <w:proofErr w:type="spellStart"/>
            <w:r>
              <w:rPr>
                <w:rFonts w:ascii="Arial" w:hAnsi="Arial" w:cs="Arial"/>
                <w:sz w:val="20"/>
                <w:szCs w:val="20"/>
              </w:rPr>
              <w:t>Stoo</w:t>
            </w:r>
            <w:proofErr w:type="spellEnd"/>
          </w:p>
        </w:tc>
        <w:tc>
          <w:tcPr>
            <w:tcW w:w="1087" w:type="dxa"/>
            <w:vMerge w:val="restart"/>
            <w:shd w:val="clear" w:color="auto" w:fill="DAEEF3" w:themeFill="accent5" w:themeFillTint="33"/>
          </w:tcPr>
          <w:p w14:paraId="625729BC" w14:textId="39BCAB60" w:rsidR="004754B6" w:rsidRPr="001D7DE0" w:rsidRDefault="004754B6" w:rsidP="00A925F3">
            <w:pPr>
              <w:pStyle w:val="NoSpacing"/>
              <w:jc w:val="both"/>
              <w:rPr>
                <w:rFonts w:ascii="Arial" w:hAnsi="Arial" w:cs="Arial"/>
                <w:sz w:val="20"/>
                <w:szCs w:val="20"/>
              </w:rPr>
            </w:pPr>
            <w:proofErr w:type="spellStart"/>
            <w:r>
              <w:rPr>
                <w:rFonts w:ascii="Arial" w:hAnsi="Arial" w:cs="Arial"/>
                <w:sz w:val="20"/>
                <w:szCs w:val="20"/>
              </w:rPr>
              <w:t>Ikola</w:t>
            </w:r>
            <w:proofErr w:type="spellEnd"/>
          </w:p>
        </w:tc>
        <w:tc>
          <w:tcPr>
            <w:tcW w:w="2409" w:type="dxa"/>
            <w:vMerge w:val="restart"/>
            <w:shd w:val="clear" w:color="auto" w:fill="DAEEF3" w:themeFill="accent5" w:themeFillTint="33"/>
          </w:tcPr>
          <w:p w14:paraId="3B401975" w14:textId="5DA3629C" w:rsidR="004754B6" w:rsidRPr="001D7DE0" w:rsidRDefault="004754B6" w:rsidP="00A925F3">
            <w:pPr>
              <w:pStyle w:val="NoSpacing"/>
              <w:jc w:val="both"/>
              <w:rPr>
                <w:rFonts w:ascii="Arial" w:hAnsi="Arial" w:cs="Arial"/>
                <w:sz w:val="20"/>
                <w:szCs w:val="20"/>
              </w:rPr>
            </w:pPr>
            <w:r w:rsidRPr="001D7DE0">
              <w:rPr>
                <w:rFonts w:ascii="Arial" w:hAnsi="Arial" w:cs="Arial"/>
                <w:sz w:val="20"/>
                <w:szCs w:val="20"/>
              </w:rPr>
              <w:t>No BMU Network</w:t>
            </w:r>
          </w:p>
        </w:tc>
        <w:tc>
          <w:tcPr>
            <w:tcW w:w="2238" w:type="dxa"/>
            <w:vMerge w:val="restart"/>
            <w:shd w:val="clear" w:color="auto" w:fill="DAEEF3" w:themeFill="accent5" w:themeFillTint="33"/>
          </w:tcPr>
          <w:p w14:paraId="251D7EC3" w14:textId="13749495" w:rsidR="004754B6" w:rsidRPr="001D7DE0" w:rsidRDefault="004754B6" w:rsidP="00A925F3">
            <w:pPr>
              <w:pStyle w:val="NoSpacing"/>
              <w:jc w:val="both"/>
              <w:rPr>
                <w:rFonts w:ascii="Arial" w:hAnsi="Arial" w:cs="Arial"/>
                <w:sz w:val="20"/>
                <w:szCs w:val="20"/>
              </w:rPr>
            </w:pPr>
            <w:r>
              <w:rPr>
                <w:rFonts w:ascii="Arial" w:hAnsi="Arial" w:cs="Arial"/>
                <w:sz w:val="20"/>
                <w:szCs w:val="20"/>
              </w:rPr>
              <w:t>No CFMA joint name</w:t>
            </w:r>
          </w:p>
        </w:tc>
      </w:tr>
      <w:tr w:rsidR="004754B6" w:rsidRPr="001D7DE0" w14:paraId="33C9F0D4" w14:textId="77777777" w:rsidTr="004754B6">
        <w:tc>
          <w:tcPr>
            <w:tcW w:w="676" w:type="dxa"/>
            <w:shd w:val="clear" w:color="auto" w:fill="DAEEF3" w:themeFill="accent5" w:themeFillTint="33"/>
          </w:tcPr>
          <w:p w14:paraId="22F62C25" w14:textId="77777777" w:rsidR="004754B6" w:rsidRPr="001D7DE0" w:rsidRDefault="004754B6" w:rsidP="00A925F3">
            <w:pPr>
              <w:pStyle w:val="NoSpacing"/>
              <w:jc w:val="both"/>
              <w:rPr>
                <w:rFonts w:ascii="Arial" w:hAnsi="Arial" w:cs="Arial"/>
                <w:sz w:val="20"/>
                <w:szCs w:val="20"/>
              </w:rPr>
            </w:pPr>
            <w:r w:rsidRPr="001D7DE0">
              <w:rPr>
                <w:rFonts w:ascii="Arial" w:hAnsi="Arial" w:cs="Arial"/>
                <w:sz w:val="20"/>
                <w:szCs w:val="20"/>
              </w:rPr>
              <w:t>4.</w:t>
            </w:r>
          </w:p>
        </w:tc>
        <w:tc>
          <w:tcPr>
            <w:tcW w:w="1801" w:type="dxa"/>
            <w:shd w:val="clear" w:color="auto" w:fill="DAEEF3" w:themeFill="accent5" w:themeFillTint="33"/>
          </w:tcPr>
          <w:p w14:paraId="59085464" w14:textId="5F619FFD" w:rsidR="004754B6" w:rsidRPr="001D7DE0" w:rsidRDefault="004754B6" w:rsidP="00A925F3">
            <w:pPr>
              <w:pStyle w:val="NoSpacing"/>
              <w:jc w:val="both"/>
              <w:rPr>
                <w:rFonts w:ascii="Arial" w:hAnsi="Arial" w:cs="Arial"/>
                <w:sz w:val="20"/>
                <w:szCs w:val="20"/>
              </w:rPr>
            </w:pPr>
            <w:proofErr w:type="spellStart"/>
            <w:r>
              <w:rPr>
                <w:rFonts w:ascii="Arial" w:hAnsi="Arial" w:cs="Arial"/>
                <w:sz w:val="20"/>
                <w:szCs w:val="20"/>
              </w:rPr>
              <w:t>Ikola</w:t>
            </w:r>
            <w:proofErr w:type="spellEnd"/>
            <w:r>
              <w:rPr>
                <w:rFonts w:ascii="Arial" w:hAnsi="Arial" w:cs="Arial"/>
                <w:sz w:val="20"/>
                <w:szCs w:val="20"/>
              </w:rPr>
              <w:t xml:space="preserve"> </w:t>
            </w:r>
            <w:proofErr w:type="spellStart"/>
            <w:r>
              <w:rPr>
                <w:rFonts w:ascii="Arial" w:hAnsi="Arial" w:cs="Arial"/>
                <w:sz w:val="20"/>
                <w:szCs w:val="20"/>
              </w:rPr>
              <w:t>Mchangani</w:t>
            </w:r>
            <w:proofErr w:type="spellEnd"/>
          </w:p>
        </w:tc>
        <w:tc>
          <w:tcPr>
            <w:tcW w:w="1087" w:type="dxa"/>
            <w:vMerge/>
            <w:shd w:val="clear" w:color="auto" w:fill="DAEEF3" w:themeFill="accent5" w:themeFillTint="33"/>
          </w:tcPr>
          <w:p w14:paraId="2F9A6F13" w14:textId="77777777" w:rsidR="004754B6" w:rsidRPr="001D7DE0" w:rsidRDefault="004754B6" w:rsidP="00A925F3">
            <w:pPr>
              <w:pStyle w:val="NoSpacing"/>
              <w:jc w:val="both"/>
              <w:rPr>
                <w:rFonts w:ascii="Arial" w:hAnsi="Arial" w:cs="Arial"/>
                <w:sz w:val="20"/>
                <w:szCs w:val="20"/>
              </w:rPr>
            </w:pPr>
          </w:p>
        </w:tc>
        <w:tc>
          <w:tcPr>
            <w:tcW w:w="2409" w:type="dxa"/>
            <w:vMerge/>
            <w:shd w:val="clear" w:color="auto" w:fill="DAEEF3" w:themeFill="accent5" w:themeFillTint="33"/>
          </w:tcPr>
          <w:p w14:paraId="76697F21" w14:textId="77777777" w:rsidR="004754B6" w:rsidRPr="001D7DE0" w:rsidRDefault="004754B6" w:rsidP="00A925F3">
            <w:pPr>
              <w:pStyle w:val="NoSpacing"/>
              <w:jc w:val="both"/>
              <w:rPr>
                <w:rFonts w:ascii="Arial" w:hAnsi="Arial" w:cs="Arial"/>
                <w:sz w:val="20"/>
                <w:szCs w:val="20"/>
              </w:rPr>
            </w:pPr>
          </w:p>
        </w:tc>
        <w:tc>
          <w:tcPr>
            <w:tcW w:w="2238" w:type="dxa"/>
            <w:vMerge/>
            <w:shd w:val="clear" w:color="auto" w:fill="DAEEF3" w:themeFill="accent5" w:themeFillTint="33"/>
          </w:tcPr>
          <w:p w14:paraId="483EFF03" w14:textId="77777777" w:rsidR="004754B6" w:rsidRPr="001D7DE0" w:rsidRDefault="004754B6" w:rsidP="00A925F3">
            <w:pPr>
              <w:pStyle w:val="NoSpacing"/>
              <w:jc w:val="both"/>
              <w:rPr>
                <w:rFonts w:ascii="Arial" w:hAnsi="Arial" w:cs="Arial"/>
                <w:sz w:val="20"/>
                <w:szCs w:val="20"/>
              </w:rPr>
            </w:pPr>
          </w:p>
        </w:tc>
      </w:tr>
      <w:tr w:rsidR="004754B6" w:rsidRPr="001D7DE0" w14:paraId="67547466" w14:textId="77777777" w:rsidTr="004754B6">
        <w:tc>
          <w:tcPr>
            <w:tcW w:w="676" w:type="dxa"/>
            <w:shd w:val="clear" w:color="auto" w:fill="DAEEF3" w:themeFill="accent5" w:themeFillTint="33"/>
          </w:tcPr>
          <w:p w14:paraId="34029C9E" w14:textId="7FACA033" w:rsidR="004754B6" w:rsidRPr="001D7DE0" w:rsidRDefault="004754B6" w:rsidP="00A925F3">
            <w:pPr>
              <w:pStyle w:val="NoSpacing"/>
              <w:jc w:val="both"/>
              <w:rPr>
                <w:rFonts w:ascii="Arial" w:hAnsi="Arial" w:cs="Arial"/>
                <w:sz w:val="20"/>
                <w:szCs w:val="20"/>
              </w:rPr>
            </w:pPr>
            <w:r>
              <w:rPr>
                <w:rFonts w:ascii="Arial" w:hAnsi="Arial" w:cs="Arial"/>
                <w:sz w:val="20"/>
                <w:szCs w:val="20"/>
              </w:rPr>
              <w:t>5</w:t>
            </w:r>
            <w:r w:rsidRPr="001D7DE0">
              <w:rPr>
                <w:rFonts w:ascii="Arial" w:hAnsi="Arial" w:cs="Arial"/>
                <w:sz w:val="20"/>
                <w:szCs w:val="20"/>
              </w:rPr>
              <w:t>.</w:t>
            </w:r>
          </w:p>
        </w:tc>
        <w:tc>
          <w:tcPr>
            <w:tcW w:w="1801" w:type="dxa"/>
            <w:shd w:val="clear" w:color="auto" w:fill="DAEEF3" w:themeFill="accent5" w:themeFillTint="33"/>
          </w:tcPr>
          <w:p w14:paraId="633F1BDC" w14:textId="05338D1E" w:rsidR="004754B6" w:rsidRPr="001D7DE0" w:rsidRDefault="004754B6" w:rsidP="00A925F3">
            <w:pPr>
              <w:pStyle w:val="NoSpacing"/>
              <w:jc w:val="both"/>
              <w:rPr>
                <w:rFonts w:ascii="Arial" w:hAnsi="Arial" w:cs="Arial"/>
                <w:sz w:val="20"/>
                <w:szCs w:val="20"/>
              </w:rPr>
            </w:pPr>
            <w:proofErr w:type="spellStart"/>
            <w:r>
              <w:rPr>
                <w:rFonts w:ascii="Arial" w:hAnsi="Arial" w:cs="Arial"/>
                <w:sz w:val="20"/>
                <w:szCs w:val="20"/>
              </w:rPr>
              <w:t>Isengule</w:t>
            </w:r>
            <w:proofErr w:type="spellEnd"/>
          </w:p>
        </w:tc>
        <w:tc>
          <w:tcPr>
            <w:tcW w:w="1087" w:type="dxa"/>
            <w:vMerge w:val="restart"/>
            <w:shd w:val="clear" w:color="auto" w:fill="DAEEF3" w:themeFill="accent5" w:themeFillTint="33"/>
          </w:tcPr>
          <w:p w14:paraId="071CA52F" w14:textId="77777777" w:rsidR="004754B6" w:rsidRPr="001D7DE0" w:rsidRDefault="004754B6" w:rsidP="00A925F3">
            <w:pPr>
              <w:pStyle w:val="NoSpacing"/>
              <w:jc w:val="both"/>
              <w:rPr>
                <w:rFonts w:ascii="Arial" w:hAnsi="Arial" w:cs="Arial"/>
                <w:sz w:val="20"/>
                <w:szCs w:val="20"/>
              </w:rPr>
            </w:pPr>
          </w:p>
          <w:p w14:paraId="70F9C2E1" w14:textId="35EC261C" w:rsidR="004754B6" w:rsidRPr="001D7DE0" w:rsidRDefault="004754B6" w:rsidP="00A925F3">
            <w:pPr>
              <w:pStyle w:val="NoSpacing"/>
              <w:jc w:val="both"/>
              <w:rPr>
                <w:rFonts w:ascii="Arial" w:hAnsi="Arial" w:cs="Arial"/>
                <w:sz w:val="20"/>
                <w:szCs w:val="20"/>
              </w:rPr>
            </w:pPr>
            <w:proofErr w:type="spellStart"/>
            <w:r>
              <w:rPr>
                <w:rFonts w:ascii="Arial" w:hAnsi="Arial" w:cs="Arial"/>
                <w:sz w:val="20"/>
                <w:szCs w:val="20"/>
              </w:rPr>
              <w:t>Isengule</w:t>
            </w:r>
            <w:proofErr w:type="spellEnd"/>
          </w:p>
        </w:tc>
        <w:tc>
          <w:tcPr>
            <w:tcW w:w="2409" w:type="dxa"/>
            <w:vMerge w:val="restart"/>
            <w:shd w:val="clear" w:color="auto" w:fill="DAEEF3" w:themeFill="accent5" w:themeFillTint="33"/>
          </w:tcPr>
          <w:p w14:paraId="3EA4335F" w14:textId="77777777" w:rsidR="004754B6" w:rsidRPr="001D7DE0" w:rsidRDefault="004754B6" w:rsidP="00A925F3">
            <w:pPr>
              <w:pStyle w:val="NoSpacing"/>
              <w:jc w:val="both"/>
              <w:rPr>
                <w:rFonts w:ascii="Arial" w:hAnsi="Arial" w:cs="Arial"/>
                <w:sz w:val="20"/>
                <w:szCs w:val="20"/>
              </w:rPr>
            </w:pPr>
          </w:p>
          <w:p w14:paraId="3C53A5AB" w14:textId="0355AD99" w:rsidR="004754B6" w:rsidRPr="001D7DE0" w:rsidRDefault="004754B6" w:rsidP="00A925F3">
            <w:pPr>
              <w:pStyle w:val="NoSpacing"/>
              <w:jc w:val="both"/>
              <w:rPr>
                <w:rFonts w:ascii="Arial" w:hAnsi="Arial" w:cs="Arial"/>
                <w:sz w:val="20"/>
                <w:szCs w:val="20"/>
              </w:rPr>
            </w:pPr>
            <w:r w:rsidRPr="001D7DE0">
              <w:rPr>
                <w:rFonts w:ascii="Arial" w:hAnsi="Arial" w:cs="Arial"/>
                <w:sz w:val="20"/>
                <w:szCs w:val="20"/>
              </w:rPr>
              <w:t>No BMU Network</w:t>
            </w:r>
          </w:p>
        </w:tc>
        <w:tc>
          <w:tcPr>
            <w:tcW w:w="2238" w:type="dxa"/>
            <w:vMerge w:val="restart"/>
            <w:shd w:val="clear" w:color="auto" w:fill="DAEEF3" w:themeFill="accent5" w:themeFillTint="33"/>
          </w:tcPr>
          <w:p w14:paraId="70076902" w14:textId="3B638E48" w:rsidR="004754B6" w:rsidRPr="001D7DE0" w:rsidRDefault="004754B6" w:rsidP="00A925F3">
            <w:pPr>
              <w:pStyle w:val="NoSpacing"/>
              <w:jc w:val="both"/>
              <w:rPr>
                <w:rFonts w:ascii="Arial" w:hAnsi="Arial" w:cs="Arial"/>
                <w:sz w:val="20"/>
                <w:szCs w:val="20"/>
              </w:rPr>
            </w:pPr>
            <w:r>
              <w:rPr>
                <w:rFonts w:ascii="Arial" w:hAnsi="Arial" w:cs="Arial"/>
                <w:sz w:val="20"/>
                <w:szCs w:val="20"/>
              </w:rPr>
              <w:t>No CFMA joint name</w:t>
            </w:r>
          </w:p>
        </w:tc>
      </w:tr>
      <w:tr w:rsidR="004754B6" w:rsidRPr="001D7DE0" w14:paraId="250B4265" w14:textId="77777777" w:rsidTr="004754B6">
        <w:tc>
          <w:tcPr>
            <w:tcW w:w="676" w:type="dxa"/>
            <w:shd w:val="clear" w:color="auto" w:fill="DAEEF3" w:themeFill="accent5" w:themeFillTint="33"/>
          </w:tcPr>
          <w:p w14:paraId="2E0264DE" w14:textId="11AFF6DC" w:rsidR="004754B6" w:rsidRPr="001D7DE0" w:rsidRDefault="004754B6" w:rsidP="00A925F3">
            <w:pPr>
              <w:pStyle w:val="NoSpacing"/>
              <w:jc w:val="both"/>
              <w:rPr>
                <w:rFonts w:ascii="Arial" w:hAnsi="Arial" w:cs="Arial"/>
                <w:sz w:val="20"/>
                <w:szCs w:val="20"/>
              </w:rPr>
            </w:pPr>
            <w:r>
              <w:rPr>
                <w:rFonts w:ascii="Arial" w:hAnsi="Arial" w:cs="Arial"/>
                <w:sz w:val="20"/>
                <w:szCs w:val="20"/>
              </w:rPr>
              <w:t>6</w:t>
            </w:r>
            <w:r w:rsidRPr="001D7DE0">
              <w:rPr>
                <w:rFonts w:ascii="Arial" w:hAnsi="Arial" w:cs="Arial"/>
                <w:sz w:val="20"/>
                <w:szCs w:val="20"/>
              </w:rPr>
              <w:t>.</w:t>
            </w:r>
          </w:p>
        </w:tc>
        <w:tc>
          <w:tcPr>
            <w:tcW w:w="1801" w:type="dxa"/>
            <w:shd w:val="clear" w:color="auto" w:fill="DAEEF3" w:themeFill="accent5" w:themeFillTint="33"/>
          </w:tcPr>
          <w:p w14:paraId="2CE45D22" w14:textId="3D9171E8" w:rsidR="004754B6" w:rsidRPr="001D7DE0" w:rsidRDefault="004754B6" w:rsidP="00A925F3">
            <w:pPr>
              <w:pStyle w:val="NoSpacing"/>
              <w:jc w:val="both"/>
              <w:rPr>
                <w:rFonts w:ascii="Arial" w:hAnsi="Arial" w:cs="Arial"/>
                <w:sz w:val="20"/>
                <w:szCs w:val="20"/>
              </w:rPr>
            </w:pPr>
            <w:proofErr w:type="spellStart"/>
            <w:r>
              <w:rPr>
                <w:rFonts w:ascii="Arial" w:hAnsi="Arial" w:cs="Arial"/>
                <w:sz w:val="20"/>
                <w:szCs w:val="20"/>
              </w:rPr>
              <w:t>Shukura</w:t>
            </w:r>
            <w:proofErr w:type="spellEnd"/>
          </w:p>
        </w:tc>
        <w:tc>
          <w:tcPr>
            <w:tcW w:w="1087" w:type="dxa"/>
            <w:vMerge/>
            <w:shd w:val="clear" w:color="auto" w:fill="DAEEF3" w:themeFill="accent5" w:themeFillTint="33"/>
          </w:tcPr>
          <w:p w14:paraId="4FD5BBF0" w14:textId="77777777" w:rsidR="004754B6" w:rsidRPr="001D7DE0" w:rsidRDefault="004754B6" w:rsidP="00A925F3">
            <w:pPr>
              <w:pStyle w:val="NoSpacing"/>
              <w:jc w:val="both"/>
              <w:rPr>
                <w:rFonts w:ascii="Arial" w:hAnsi="Arial" w:cs="Arial"/>
                <w:sz w:val="20"/>
                <w:szCs w:val="20"/>
              </w:rPr>
            </w:pPr>
          </w:p>
        </w:tc>
        <w:tc>
          <w:tcPr>
            <w:tcW w:w="2409" w:type="dxa"/>
            <w:vMerge/>
            <w:shd w:val="clear" w:color="auto" w:fill="DAEEF3" w:themeFill="accent5" w:themeFillTint="33"/>
          </w:tcPr>
          <w:p w14:paraId="3D26D641" w14:textId="77777777" w:rsidR="004754B6" w:rsidRPr="001D7DE0" w:rsidRDefault="004754B6" w:rsidP="00A925F3">
            <w:pPr>
              <w:pStyle w:val="NoSpacing"/>
              <w:jc w:val="both"/>
              <w:rPr>
                <w:rFonts w:ascii="Arial" w:hAnsi="Arial" w:cs="Arial"/>
                <w:sz w:val="20"/>
                <w:szCs w:val="20"/>
              </w:rPr>
            </w:pPr>
          </w:p>
        </w:tc>
        <w:tc>
          <w:tcPr>
            <w:tcW w:w="2238" w:type="dxa"/>
            <w:vMerge/>
            <w:shd w:val="clear" w:color="auto" w:fill="DAEEF3" w:themeFill="accent5" w:themeFillTint="33"/>
          </w:tcPr>
          <w:p w14:paraId="15F64D96" w14:textId="77777777" w:rsidR="004754B6" w:rsidRPr="001D7DE0" w:rsidRDefault="004754B6" w:rsidP="00A925F3">
            <w:pPr>
              <w:pStyle w:val="NoSpacing"/>
              <w:jc w:val="both"/>
              <w:rPr>
                <w:rFonts w:ascii="Arial" w:hAnsi="Arial" w:cs="Arial"/>
                <w:sz w:val="20"/>
                <w:szCs w:val="20"/>
              </w:rPr>
            </w:pPr>
          </w:p>
        </w:tc>
      </w:tr>
      <w:tr w:rsidR="004754B6" w:rsidRPr="001D7DE0" w14:paraId="594A219B" w14:textId="77777777" w:rsidTr="004754B6">
        <w:tc>
          <w:tcPr>
            <w:tcW w:w="676" w:type="dxa"/>
            <w:shd w:val="clear" w:color="auto" w:fill="DAEEF3" w:themeFill="accent5" w:themeFillTint="33"/>
          </w:tcPr>
          <w:p w14:paraId="3BFEDA6F" w14:textId="7EFCF742" w:rsidR="004754B6" w:rsidRPr="001D7DE0" w:rsidRDefault="004754B6" w:rsidP="00A925F3">
            <w:pPr>
              <w:pStyle w:val="NoSpacing"/>
              <w:jc w:val="both"/>
              <w:rPr>
                <w:rFonts w:ascii="Arial" w:hAnsi="Arial" w:cs="Arial"/>
                <w:sz w:val="20"/>
                <w:szCs w:val="20"/>
              </w:rPr>
            </w:pPr>
            <w:r>
              <w:rPr>
                <w:rFonts w:ascii="Arial" w:hAnsi="Arial" w:cs="Arial"/>
                <w:sz w:val="20"/>
                <w:szCs w:val="20"/>
              </w:rPr>
              <w:t>7</w:t>
            </w:r>
            <w:r w:rsidRPr="001D7DE0">
              <w:rPr>
                <w:rFonts w:ascii="Arial" w:hAnsi="Arial" w:cs="Arial"/>
                <w:sz w:val="20"/>
                <w:szCs w:val="20"/>
              </w:rPr>
              <w:t>.</w:t>
            </w:r>
          </w:p>
        </w:tc>
        <w:tc>
          <w:tcPr>
            <w:tcW w:w="1801" w:type="dxa"/>
            <w:shd w:val="clear" w:color="auto" w:fill="DAEEF3" w:themeFill="accent5" w:themeFillTint="33"/>
          </w:tcPr>
          <w:p w14:paraId="3B0EA193" w14:textId="24546CA4" w:rsidR="004754B6" w:rsidRPr="001D7DE0" w:rsidRDefault="004754B6" w:rsidP="00A925F3">
            <w:pPr>
              <w:pStyle w:val="NoSpacing"/>
              <w:jc w:val="both"/>
              <w:rPr>
                <w:rFonts w:ascii="Arial" w:hAnsi="Arial" w:cs="Arial"/>
                <w:sz w:val="20"/>
                <w:szCs w:val="20"/>
              </w:rPr>
            </w:pPr>
            <w:r>
              <w:rPr>
                <w:rFonts w:ascii="Arial" w:hAnsi="Arial" w:cs="Arial"/>
                <w:sz w:val="20"/>
                <w:szCs w:val="20"/>
              </w:rPr>
              <w:t>Kasangantongwe</w:t>
            </w:r>
          </w:p>
        </w:tc>
        <w:tc>
          <w:tcPr>
            <w:tcW w:w="1087" w:type="dxa"/>
            <w:vMerge/>
            <w:shd w:val="clear" w:color="auto" w:fill="DAEEF3" w:themeFill="accent5" w:themeFillTint="33"/>
          </w:tcPr>
          <w:p w14:paraId="3B5968A8" w14:textId="77777777" w:rsidR="004754B6" w:rsidRPr="001D7DE0" w:rsidRDefault="004754B6" w:rsidP="00A925F3">
            <w:pPr>
              <w:pStyle w:val="NoSpacing"/>
              <w:jc w:val="both"/>
              <w:rPr>
                <w:rFonts w:ascii="Arial" w:hAnsi="Arial" w:cs="Arial"/>
                <w:sz w:val="20"/>
                <w:szCs w:val="20"/>
              </w:rPr>
            </w:pPr>
          </w:p>
        </w:tc>
        <w:tc>
          <w:tcPr>
            <w:tcW w:w="2409" w:type="dxa"/>
            <w:vMerge/>
            <w:shd w:val="clear" w:color="auto" w:fill="DAEEF3" w:themeFill="accent5" w:themeFillTint="33"/>
          </w:tcPr>
          <w:p w14:paraId="5010D05B" w14:textId="77777777" w:rsidR="004754B6" w:rsidRPr="001D7DE0" w:rsidRDefault="004754B6" w:rsidP="00A925F3">
            <w:pPr>
              <w:pStyle w:val="NoSpacing"/>
              <w:jc w:val="both"/>
              <w:rPr>
                <w:rFonts w:ascii="Arial" w:hAnsi="Arial" w:cs="Arial"/>
                <w:sz w:val="20"/>
                <w:szCs w:val="20"/>
              </w:rPr>
            </w:pPr>
          </w:p>
        </w:tc>
        <w:tc>
          <w:tcPr>
            <w:tcW w:w="2238" w:type="dxa"/>
            <w:vMerge/>
            <w:shd w:val="clear" w:color="auto" w:fill="DAEEF3" w:themeFill="accent5" w:themeFillTint="33"/>
          </w:tcPr>
          <w:p w14:paraId="30160EFF" w14:textId="77777777" w:rsidR="004754B6" w:rsidRPr="001D7DE0" w:rsidRDefault="004754B6" w:rsidP="00A925F3">
            <w:pPr>
              <w:pStyle w:val="NoSpacing"/>
              <w:jc w:val="both"/>
              <w:rPr>
                <w:rFonts w:ascii="Arial" w:hAnsi="Arial" w:cs="Arial"/>
                <w:sz w:val="20"/>
                <w:szCs w:val="20"/>
              </w:rPr>
            </w:pPr>
          </w:p>
        </w:tc>
      </w:tr>
    </w:tbl>
    <w:p w14:paraId="23D7B759" w14:textId="77777777" w:rsidR="00244DFD" w:rsidRPr="006C503E" w:rsidRDefault="00244DFD" w:rsidP="00244DFD">
      <w:pPr>
        <w:pStyle w:val="NoSpacing"/>
        <w:jc w:val="both"/>
        <w:rPr>
          <w:rFonts w:ascii="Arial" w:hAnsi="Arial" w:cs="Arial"/>
        </w:rPr>
      </w:pPr>
    </w:p>
    <w:p w14:paraId="25A19AB0" w14:textId="77777777" w:rsidR="00244DFD" w:rsidRPr="006C503E" w:rsidRDefault="00244DFD" w:rsidP="00244DFD">
      <w:pPr>
        <w:pStyle w:val="NoSpacing"/>
        <w:jc w:val="both"/>
        <w:rPr>
          <w:rFonts w:ascii="Arial" w:hAnsi="Arial" w:cs="Arial"/>
          <w:b/>
        </w:rPr>
      </w:pPr>
      <w:r w:rsidRPr="006C503E">
        <w:rPr>
          <w:rFonts w:ascii="Arial" w:hAnsi="Arial" w:cs="Arial"/>
          <w:b/>
        </w:rPr>
        <w:t xml:space="preserve">2.0 Objectives </w:t>
      </w:r>
    </w:p>
    <w:p w14:paraId="43B8251C" w14:textId="77777777" w:rsidR="00467431" w:rsidRPr="006C503E" w:rsidRDefault="00244DFD" w:rsidP="00244DFD">
      <w:pPr>
        <w:pStyle w:val="NoSpacing"/>
        <w:jc w:val="both"/>
        <w:rPr>
          <w:rFonts w:ascii="Arial" w:hAnsi="Arial" w:cs="Arial"/>
        </w:rPr>
      </w:pPr>
      <w:r w:rsidRPr="006C503E">
        <w:rPr>
          <w:rFonts w:ascii="Arial" w:hAnsi="Arial" w:cs="Arial"/>
        </w:rPr>
        <w:t xml:space="preserve">This </w:t>
      </w:r>
      <w:r w:rsidR="00467431" w:rsidRPr="006C503E">
        <w:rPr>
          <w:rFonts w:ascii="Arial" w:hAnsi="Arial" w:cs="Arial"/>
        </w:rPr>
        <w:t xml:space="preserve">consultancy </w:t>
      </w:r>
      <w:r w:rsidRPr="006C503E">
        <w:rPr>
          <w:rFonts w:ascii="Arial" w:hAnsi="Arial" w:cs="Arial"/>
        </w:rPr>
        <w:t xml:space="preserve">aims to establish </w:t>
      </w:r>
      <w:r w:rsidR="00467431" w:rsidRPr="006C503E">
        <w:rPr>
          <w:rFonts w:ascii="Arial" w:hAnsi="Arial" w:cs="Arial"/>
        </w:rPr>
        <w:t xml:space="preserve">BMU </w:t>
      </w:r>
      <w:r w:rsidRPr="006C503E">
        <w:rPr>
          <w:rFonts w:ascii="Arial" w:hAnsi="Arial" w:cs="Arial"/>
        </w:rPr>
        <w:t xml:space="preserve">Networks for collaborative fisheries management </w:t>
      </w:r>
      <w:r w:rsidR="00467431" w:rsidRPr="006C503E">
        <w:rPr>
          <w:rFonts w:ascii="Arial" w:hAnsi="Arial" w:cs="Arial"/>
        </w:rPr>
        <w:t xml:space="preserve">Areas (CFMAs) </w:t>
      </w:r>
      <w:r w:rsidR="00FA04F4" w:rsidRPr="006C503E">
        <w:rPr>
          <w:rFonts w:ascii="Arial" w:hAnsi="Arial" w:cs="Arial"/>
        </w:rPr>
        <w:t>to</w:t>
      </w:r>
      <w:r w:rsidR="00467431" w:rsidRPr="006C503E">
        <w:rPr>
          <w:rFonts w:ascii="Arial" w:hAnsi="Arial" w:cs="Arial"/>
        </w:rPr>
        <w:t xml:space="preserve"> </w:t>
      </w:r>
      <w:r w:rsidRPr="006C503E">
        <w:rPr>
          <w:rFonts w:ascii="Arial" w:hAnsi="Arial" w:cs="Arial"/>
        </w:rPr>
        <w:t xml:space="preserve">build their capacity to </w:t>
      </w:r>
      <w:r w:rsidR="00467431" w:rsidRPr="006C503E">
        <w:rPr>
          <w:rFonts w:ascii="Arial" w:hAnsi="Arial" w:cs="Arial"/>
        </w:rPr>
        <w:t xml:space="preserve">sustainably protect </w:t>
      </w:r>
      <w:r w:rsidRPr="006C503E">
        <w:rPr>
          <w:rFonts w:ascii="Arial" w:hAnsi="Arial" w:cs="Arial"/>
        </w:rPr>
        <w:t xml:space="preserve">fisheries resources </w:t>
      </w:r>
      <w:r w:rsidR="00467431" w:rsidRPr="006C503E">
        <w:rPr>
          <w:rFonts w:ascii="Arial" w:hAnsi="Arial" w:cs="Arial"/>
        </w:rPr>
        <w:t xml:space="preserve">at minimal costs. </w:t>
      </w:r>
    </w:p>
    <w:p w14:paraId="0A746E7A" w14:textId="77777777" w:rsidR="00FA04F4" w:rsidRPr="006C503E" w:rsidRDefault="00FA04F4" w:rsidP="00244DFD">
      <w:pPr>
        <w:pStyle w:val="NoSpacing"/>
        <w:jc w:val="both"/>
        <w:rPr>
          <w:rFonts w:ascii="Arial" w:hAnsi="Arial" w:cs="Arial"/>
        </w:rPr>
      </w:pPr>
    </w:p>
    <w:p w14:paraId="39C23D53" w14:textId="77777777" w:rsidR="00244DFD" w:rsidRPr="006C503E" w:rsidRDefault="00FA04F4" w:rsidP="00812D23">
      <w:pPr>
        <w:pStyle w:val="NoSpacing"/>
        <w:rPr>
          <w:rFonts w:ascii="Arial" w:hAnsi="Arial" w:cs="Arial"/>
        </w:rPr>
      </w:pPr>
      <w:r w:rsidRPr="006C503E">
        <w:rPr>
          <w:rFonts w:ascii="Arial" w:hAnsi="Arial" w:cs="Arial"/>
        </w:rPr>
        <w:t>S</w:t>
      </w:r>
      <w:r w:rsidR="00244DFD" w:rsidRPr="006C503E">
        <w:rPr>
          <w:rFonts w:ascii="Arial" w:hAnsi="Arial" w:cs="Arial"/>
        </w:rPr>
        <w:t>pecific</w:t>
      </w:r>
      <w:r w:rsidRPr="006C503E">
        <w:rPr>
          <w:rFonts w:ascii="Arial" w:hAnsi="Arial" w:cs="Arial"/>
        </w:rPr>
        <w:t>ally,</w:t>
      </w:r>
      <w:r w:rsidR="00244DFD" w:rsidRPr="006C503E">
        <w:rPr>
          <w:rFonts w:ascii="Arial" w:hAnsi="Arial" w:cs="Arial"/>
        </w:rPr>
        <w:t xml:space="preserve"> </w:t>
      </w:r>
      <w:r w:rsidRPr="006C503E">
        <w:rPr>
          <w:rFonts w:ascii="Arial" w:hAnsi="Arial" w:cs="Arial"/>
        </w:rPr>
        <w:t xml:space="preserve">this assignment targets to achieve the </w:t>
      </w:r>
      <w:r w:rsidR="00244DFD" w:rsidRPr="006C503E">
        <w:rPr>
          <w:rFonts w:ascii="Arial" w:hAnsi="Arial" w:cs="Arial"/>
        </w:rPr>
        <w:t>followings:</w:t>
      </w:r>
    </w:p>
    <w:p w14:paraId="6BB75D8F" w14:textId="77777777" w:rsidR="00244DFD" w:rsidRPr="006C503E" w:rsidRDefault="009C60DA" w:rsidP="00812D23">
      <w:pPr>
        <w:pStyle w:val="NoSpacing"/>
        <w:numPr>
          <w:ilvl w:val="0"/>
          <w:numId w:val="19"/>
        </w:numPr>
        <w:rPr>
          <w:rFonts w:ascii="Arial" w:hAnsi="Arial" w:cs="Arial"/>
        </w:rPr>
      </w:pPr>
      <w:r w:rsidRPr="006C503E">
        <w:rPr>
          <w:rFonts w:ascii="Arial" w:hAnsi="Arial" w:cs="Arial"/>
        </w:rPr>
        <w:t>Raise awareness</w:t>
      </w:r>
      <w:r w:rsidR="006A19EC" w:rsidRPr="006C503E">
        <w:rPr>
          <w:rFonts w:ascii="Arial" w:hAnsi="Arial" w:cs="Arial"/>
        </w:rPr>
        <w:t xml:space="preserve"> in 7 villages towards</w:t>
      </w:r>
      <w:r w:rsidR="00244DFD" w:rsidRPr="006C503E">
        <w:rPr>
          <w:rFonts w:ascii="Arial" w:hAnsi="Arial" w:cs="Arial"/>
        </w:rPr>
        <w:t xml:space="preserve"> formation of </w:t>
      </w:r>
      <w:r w:rsidR="006A19EC" w:rsidRPr="006C503E">
        <w:rPr>
          <w:rFonts w:ascii="Arial" w:hAnsi="Arial" w:cs="Arial"/>
        </w:rPr>
        <w:t xml:space="preserve">BMU </w:t>
      </w:r>
      <w:r w:rsidR="00244DFD" w:rsidRPr="006C503E">
        <w:rPr>
          <w:rFonts w:ascii="Arial" w:hAnsi="Arial" w:cs="Arial"/>
        </w:rPr>
        <w:t>Network</w:t>
      </w:r>
      <w:r w:rsidR="006A19EC" w:rsidRPr="006C503E">
        <w:rPr>
          <w:rFonts w:ascii="Arial" w:hAnsi="Arial" w:cs="Arial"/>
        </w:rPr>
        <w:t>s</w:t>
      </w:r>
      <w:r w:rsidR="00812D23" w:rsidRPr="006C503E">
        <w:rPr>
          <w:rFonts w:ascii="Arial" w:hAnsi="Arial" w:cs="Arial"/>
        </w:rPr>
        <w:t>.</w:t>
      </w:r>
      <w:r w:rsidR="00244DFD" w:rsidRPr="006C503E">
        <w:rPr>
          <w:rFonts w:ascii="Arial" w:hAnsi="Arial" w:cs="Arial"/>
        </w:rPr>
        <w:t xml:space="preserve"> </w:t>
      </w:r>
    </w:p>
    <w:p w14:paraId="748D30EE" w14:textId="77777777" w:rsidR="006A19EC" w:rsidRPr="006C503E" w:rsidRDefault="006A19EC" w:rsidP="00812D23">
      <w:pPr>
        <w:pStyle w:val="NoSpacing"/>
        <w:rPr>
          <w:rFonts w:ascii="Arial" w:hAnsi="Arial" w:cs="Arial"/>
        </w:rPr>
      </w:pPr>
    </w:p>
    <w:p w14:paraId="679B0F92" w14:textId="4C543B04" w:rsidR="00244DFD" w:rsidRPr="006C503E" w:rsidRDefault="003D4CD8" w:rsidP="00812D23">
      <w:pPr>
        <w:pStyle w:val="NoSpacing"/>
        <w:numPr>
          <w:ilvl w:val="0"/>
          <w:numId w:val="19"/>
        </w:numPr>
        <w:rPr>
          <w:rFonts w:ascii="Arial" w:hAnsi="Arial" w:cs="Arial"/>
        </w:rPr>
      </w:pPr>
      <w:r w:rsidRPr="006C503E">
        <w:rPr>
          <w:rFonts w:ascii="Arial" w:hAnsi="Arial" w:cs="Arial"/>
        </w:rPr>
        <w:t>E</w:t>
      </w:r>
      <w:r w:rsidR="00244DFD" w:rsidRPr="006C503E">
        <w:rPr>
          <w:rFonts w:ascii="Arial" w:hAnsi="Arial" w:cs="Arial"/>
        </w:rPr>
        <w:t>lection</w:t>
      </w:r>
      <w:r w:rsidR="00FE2A9E" w:rsidRPr="006C503E">
        <w:rPr>
          <w:rFonts w:ascii="Arial" w:hAnsi="Arial" w:cs="Arial"/>
        </w:rPr>
        <w:t>s</w:t>
      </w:r>
      <w:r w:rsidR="00244DFD" w:rsidRPr="006C503E">
        <w:rPr>
          <w:rFonts w:ascii="Arial" w:hAnsi="Arial" w:cs="Arial"/>
        </w:rPr>
        <w:t xml:space="preserve"> </w:t>
      </w:r>
      <w:r w:rsidRPr="006C503E">
        <w:rPr>
          <w:rFonts w:ascii="Arial" w:hAnsi="Arial" w:cs="Arial"/>
        </w:rPr>
        <w:t>for</w:t>
      </w:r>
      <w:r w:rsidR="00237210" w:rsidRPr="006C503E">
        <w:rPr>
          <w:rFonts w:ascii="Arial" w:hAnsi="Arial" w:cs="Arial"/>
        </w:rPr>
        <w:t xml:space="preserve"> the </w:t>
      </w:r>
      <w:r w:rsidR="00D30C10">
        <w:rPr>
          <w:rFonts w:ascii="Arial" w:hAnsi="Arial" w:cs="Arial"/>
        </w:rPr>
        <w:t>3</w:t>
      </w:r>
      <w:r w:rsidRPr="006C503E">
        <w:rPr>
          <w:rFonts w:ascii="Arial" w:hAnsi="Arial" w:cs="Arial"/>
        </w:rPr>
        <w:t xml:space="preserve"> BMU networks (CFMAs) </w:t>
      </w:r>
      <w:r w:rsidR="00237210" w:rsidRPr="006C503E">
        <w:rPr>
          <w:rFonts w:ascii="Arial" w:hAnsi="Arial" w:cs="Arial"/>
        </w:rPr>
        <w:t xml:space="preserve">successfully completed </w:t>
      </w:r>
      <w:r w:rsidR="00FE2A9E" w:rsidRPr="006C503E">
        <w:rPr>
          <w:rFonts w:ascii="Arial" w:hAnsi="Arial" w:cs="Arial"/>
        </w:rPr>
        <w:t xml:space="preserve">for </w:t>
      </w:r>
      <w:r w:rsidR="00244DFD" w:rsidRPr="006C503E">
        <w:rPr>
          <w:rFonts w:ascii="Arial" w:hAnsi="Arial" w:cs="Arial"/>
        </w:rPr>
        <w:t>respective Office Bearers.</w:t>
      </w:r>
    </w:p>
    <w:p w14:paraId="42B150A5" w14:textId="77777777" w:rsidR="00FE2A9E" w:rsidRPr="006C503E" w:rsidRDefault="00FE2A9E" w:rsidP="00812D23">
      <w:pPr>
        <w:pStyle w:val="NoSpacing"/>
        <w:rPr>
          <w:rFonts w:ascii="Arial" w:hAnsi="Arial" w:cs="Arial"/>
        </w:rPr>
      </w:pPr>
    </w:p>
    <w:p w14:paraId="276FA668" w14:textId="0CDD7D6A" w:rsidR="00244DFD" w:rsidRPr="006C503E" w:rsidRDefault="00D30C10" w:rsidP="00812D23">
      <w:pPr>
        <w:pStyle w:val="NoSpacing"/>
        <w:numPr>
          <w:ilvl w:val="0"/>
          <w:numId w:val="19"/>
        </w:numPr>
        <w:rPr>
          <w:rFonts w:ascii="Arial" w:hAnsi="Arial" w:cs="Arial"/>
        </w:rPr>
      </w:pPr>
      <w:r>
        <w:rPr>
          <w:rFonts w:ascii="Arial" w:hAnsi="Arial" w:cs="Arial"/>
        </w:rPr>
        <w:t>3</w:t>
      </w:r>
      <w:r w:rsidR="00FE2A9E" w:rsidRPr="006C503E">
        <w:rPr>
          <w:rFonts w:ascii="Arial" w:hAnsi="Arial" w:cs="Arial"/>
        </w:rPr>
        <w:t xml:space="preserve"> newly formed BMU network (CFMAs) </w:t>
      </w:r>
      <w:r w:rsidR="00244DFD" w:rsidRPr="006C503E">
        <w:rPr>
          <w:rFonts w:ascii="Arial" w:hAnsi="Arial" w:cs="Arial"/>
        </w:rPr>
        <w:t xml:space="preserve">office bearers </w:t>
      </w:r>
      <w:r w:rsidR="00FE2A9E" w:rsidRPr="006C503E">
        <w:rPr>
          <w:rFonts w:ascii="Arial" w:hAnsi="Arial" w:cs="Arial"/>
        </w:rPr>
        <w:t xml:space="preserve">in </w:t>
      </w:r>
      <w:proofErr w:type="spellStart"/>
      <w:r>
        <w:rPr>
          <w:rFonts w:ascii="Arial" w:hAnsi="Arial" w:cs="Arial"/>
        </w:rPr>
        <w:t>Karema</w:t>
      </w:r>
      <w:proofErr w:type="spellEnd"/>
      <w:r>
        <w:rPr>
          <w:rFonts w:ascii="Arial" w:hAnsi="Arial" w:cs="Arial"/>
        </w:rPr>
        <w:t xml:space="preserve">, </w:t>
      </w:r>
      <w:proofErr w:type="spellStart"/>
      <w:r>
        <w:rPr>
          <w:rFonts w:ascii="Arial" w:hAnsi="Arial" w:cs="Arial"/>
        </w:rPr>
        <w:t>Ikola</w:t>
      </w:r>
      <w:proofErr w:type="spellEnd"/>
      <w:r>
        <w:rPr>
          <w:rFonts w:ascii="Arial" w:hAnsi="Arial" w:cs="Arial"/>
        </w:rPr>
        <w:t xml:space="preserve"> </w:t>
      </w:r>
      <w:r w:rsidR="00FE2A9E" w:rsidRPr="006C503E">
        <w:rPr>
          <w:rFonts w:ascii="Arial" w:hAnsi="Arial" w:cs="Arial"/>
        </w:rPr>
        <w:t xml:space="preserve">and </w:t>
      </w:r>
      <w:proofErr w:type="spellStart"/>
      <w:r>
        <w:rPr>
          <w:rFonts w:ascii="Arial" w:hAnsi="Arial" w:cs="Arial"/>
        </w:rPr>
        <w:t>Isengule</w:t>
      </w:r>
      <w:proofErr w:type="spellEnd"/>
      <w:r w:rsidR="00FE2A9E" w:rsidRPr="006C503E">
        <w:rPr>
          <w:rFonts w:ascii="Arial" w:hAnsi="Arial" w:cs="Arial"/>
        </w:rPr>
        <w:t xml:space="preserve"> </w:t>
      </w:r>
      <w:r>
        <w:rPr>
          <w:rFonts w:ascii="Arial" w:hAnsi="Arial" w:cs="Arial"/>
        </w:rPr>
        <w:t>W</w:t>
      </w:r>
      <w:r w:rsidR="00FE2A9E" w:rsidRPr="006C503E">
        <w:rPr>
          <w:rFonts w:ascii="Arial" w:hAnsi="Arial" w:cs="Arial"/>
        </w:rPr>
        <w:t xml:space="preserve">ards </w:t>
      </w:r>
      <w:r w:rsidR="003D4CD8" w:rsidRPr="006C503E">
        <w:rPr>
          <w:rFonts w:ascii="Arial" w:hAnsi="Arial" w:cs="Arial"/>
        </w:rPr>
        <w:t xml:space="preserve">well trained </w:t>
      </w:r>
      <w:r w:rsidR="00244DFD" w:rsidRPr="006C503E">
        <w:rPr>
          <w:rFonts w:ascii="Arial" w:hAnsi="Arial" w:cs="Arial"/>
        </w:rPr>
        <w:t xml:space="preserve">on their </w:t>
      </w:r>
      <w:r w:rsidR="00FE2A9E" w:rsidRPr="006C503E">
        <w:rPr>
          <w:rFonts w:ascii="Arial" w:hAnsi="Arial" w:cs="Arial"/>
        </w:rPr>
        <w:t xml:space="preserve">roles and </w:t>
      </w:r>
      <w:r w:rsidR="00244DFD" w:rsidRPr="006C503E">
        <w:rPr>
          <w:rFonts w:ascii="Arial" w:hAnsi="Arial" w:cs="Arial"/>
        </w:rPr>
        <w:t>responsibilities</w:t>
      </w:r>
      <w:r w:rsidR="00FE2A9E" w:rsidRPr="006C503E">
        <w:rPr>
          <w:rFonts w:ascii="Arial" w:hAnsi="Arial" w:cs="Arial"/>
        </w:rPr>
        <w:t xml:space="preserve">, </w:t>
      </w:r>
      <w:r w:rsidR="00244DFD" w:rsidRPr="006C503E">
        <w:rPr>
          <w:rFonts w:ascii="Arial" w:hAnsi="Arial" w:cs="Arial"/>
        </w:rPr>
        <w:t>team building and principles of Fisheries Management</w:t>
      </w:r>
      <w:r w:rsidR="00FE2A9E" w:rsidRPr="006C503E">
        <w:rPr>
          <w:rFonts w:ascii="Arial" w:hAnsi="Arial" w:cs="Arial"/>
        </w:rPr>
        <w:t>.</w:t>
      </w:r>
    </w:p>
    <w:p w14:paraId="2496A59B" w14:textId="77777777" w:rsidR="00FE2A9E" w:rsidRPr="006C503E" w:rsidRDefault="00FE2A9E" w:rsidP="00812D23">
      <w:pPr>
        <w:pStyle w:val="NoSpacing"/>
        <w:rPr>
          <w:rFonts w:ascii="Arial" w:hAnsi="Arial" w:cs="Arial"/>
        </w:rPr>
      </w:pPr>
    </w:p>
    <w:p w14:paraId="425BFA5C" w14:textId="2820FCD0" w:rsidR="00FE2A9E" w:rsidRDefault="003D4CD8" w:rsidP="00812D23">
      <w:pPr>
        <w:pStyle w:val="NoSpacing"/>
        <w:numPr>
          <w:ilvl w:val="0"/>
          <w:numId w:val="19"/>
        </w:numPr>
        <w:rPr>
          <w:rFonts w:ascii="Arial" w:hAnsi="Arial" w:cs="Arial"/>
        </w:rPr>
      </w:pPr>
      <w:r w:rsidRPr="006C503E">
        <w:rPr>
          <w:rFonts w:ascii="Arial" w:hAnsi="Arial" w:cs="Arial"/>
        </w:rPr>
        <w:t>T</w:t>
      </w:r>
      <w:r w:rsidR="00FE2A9E" w:rsidRPr="006C503E">
        <w:rPr>
          <w:rFonts w:ascii="Arial" w:hAnsi="Arial" w:cs="Arial"/>
        </w:rPr>
        <w:t>rain</w:t>
      </w:r>
      <w:r w:rsidRPr="006C503E">
        <w:rPr>
          <w:rFonts w:ascii="Arial" w:hAnsi="Arial" w:cs="Arial"/>
        </w:rPr>
        <w:t>ed</w:t>
      </w:r>
      <w:r w:rsidR="00FE2A9E" w:rsidRPr="006C503E">
        <w:rPr>
          <w:rFonts w:ascii="Arial" w:hAnsi="Arial" w:cs="Arial"/>
        </w:rPr>
        <w:t xml:space="preserve"> CFMAs leaders on </w:t>
      </w:r>
      <w:r w:rsidR="00812D23" w:rsidRPr="006C503E">
        <w:rPr>
          <w:rFonts w:ascii="Arial" w:hAnsi="Arial" w:cs="Arial"/>
        </w:rPr>
        <w:t>strategies to generate independent income for sustainable management to fisheries resources within their geographical boundaries.</w:t>
      </w:r>
    </w:p>
    <w:p w14:paraId="6006CDE7" w14:textId="77777777" w:rsidR="00D30C10" w:rsidRDefault="00D30C10" w:rsidP="00D30C10">
      <w:pPr>
        <w:pStyle w:val="ListParagraph"/>
        <w:rPr>
          <w:rFonts w:ascii="Arial" w:hAnsi="Arial" w:cs="Arial"/>
        </w:rPr>
      </w:pPr>
    </w:p>
    <w:p w14:paraId="148F7EF9" w14:textId="48B71825" w:rsidR="00D30C10" w:rsidRPr="006C503E" w:rsidRDefault="00D30C10" w:rsidP="00812D23">
      <w:pPr>
        <w:pStyle w:val="NoSpacing"/>
        <w:numPr>
          <w:ilvl w:val="0"/>
          <w:numId w:val="19"/>
        </w:numPr>
        <w:rPr>
          <w:rFonts w:ascii="Arial" w:hAnsi="Arial" w:cs="Arial"/>
        </w:rPr>
      </w:pPr>
      <w:r>
        <w:rPr>
          <w:rFonts w:ascii="Arial" w:hAnsi="Arial" w:cs="Arial"/>
        </w:rPr>
        <w:t xml:space="preserve">Trained CFMAs leaders on </w:t>
      </w:r>
      <w:r w:rsidR="00084A5F">
        <w:rPr>
          <w:rFonts w:ascii="Arial" w:hAnsi="Arial" w:cs="Arial"/>
        </w:rPr>
        <w:t>ecosystem-based fisheries management tools applicable Lake Tanganyika fisheries</w:t>
      </w:r>
    </w:p>
    <w:p w14:paraId="5DA06719" w14:textId="77777777" w:rsidR="00244DFD" w:rsidRPr="006C503E" w:rsidRDefault="00244DFD" w:rsidP="00D944C9">
      <w:pPr>
        <w:pStyle w:val="NoSpacing"/>
        <w:jc w:val="both"/>
        <w:rPr>
          <w:rFonts w:ascii="Arial" w:hAnsi="Arial" w:cs="Arial"/>
        </w:rPr>
      </w:pPr>
    </w:p>
    <w:p w14:paraId="6DA01574" w14:textId="77777777" w:rsidR="000F75AE" w:rsidRPr="006C503E" w:rsidRDefault="000F75AE" w:rsidP="000F75AE">
      <w:pPr>
        <w:pStyle w:val="NoSpacing"/>
        <w:numPr>
          <w:ilvl w:val="0"/>
          <w:numId w:val="11"/>
        </w:numPr>
        <w:jc w:val="both"/>
        <w:rPr>
          <w:rFonts w:ascii="Arial" w:hAnsi="Arial" w:cs="Arial"/>
          <w:b/>
        </w:rPr>
      </w:pPr>
      <w:r w:rsidRPr="006C503E">
        <w:rPr>
          <w:rFonts w:ascii="Arial" w:hAnsi="Arial" w:cs="Arial"/>
          <w:b/>
        </w:rPr>
        <w:t>scope of work</w:t>
      </w:r>
    </w:p>
    <w:p w14:paraId="3163E825" w14:textId="77777777" w:rsidR="000F75AE" w:rsidRPr="006C503E" w:rsidRDefault="00E770FF" w:rsidP="000F75AE">
      <w:pPr>
        <w:pStyle w:val="NoSpacing"/>
        <w:jc w:val="both"/>
        <w:rPr>
          <w:rFonts w:ascii="Arial" w:hAnsi="Arial" w:cs="Arial"/>
        </w:rPr>
      </w:pPr>
      <w:r w:rsidRPr="006C503E">
        <w:rPr>
          <w:rFonts w:ascii="Arial" w:hAnsi="Arial" w:cs="Arial"/>
        </w:rPr>
        <w:t>Throughout this contract, the consultant will work under the supervision and guidance of Tuungane project to accomplish the following:</w:t>
      </w:r>
    </w:p>
    <w:p w14:paraId="60CDA796" w14:textId="77777777" w:rsidR="00E770FF" w:rsidRPr="006C503E" w:rsidRDefault="00E770FF" w:rsidP="00E770FF">
      <w:pPr>
        <w:pStyle w:val="NoSpacing"/>
        <w:numPr>
          <w:ilvl w:val="0"/>
          <w:numId w:val="21"/>
        </w:numPr>
        <w:ind w:left="720" w:hanging="540"/>
        <w:jc w:val="both"/>
        <w:rPr>
          <w:rFonts w:ascii="Arial" w:hAnsi="Arial" w:cs="Arial"/>
        </w:rPr>
      </w:pPr>
      <w:r w:rsidRPr="006C503E">
        <w:rPr>
          <w:rFonts w:ascii="Arial" w:hAnsi="Arial" w:cs="Arial"/>
        </w:rPr>
        <w:t xml:space="preserve">prepare </w:t>
      </w:r>
      <w:r w:rsidR="006059F3" w:rsidRPr="006C503E">
        <w:rPr>
          <w:rFonts w:ascii="Arial" w:hAnsi="Arial" w:cs="Arial"/>
        </w:rPr>
        <w:t xml:space="preserve">and submit to Tuungane a </w:t>
      </w:r>
      <w:r w:rsidR="009C60DA" w:rsidRPr="006C503E">
        <w:rPr>
          <w:rFonts w:ascii="Arial" w:hAnsi="Arial" w:cs="Arial"/>
        </w:rPr>
        <w:t>proposal with full details of the work assigned including workplan.</w:t>
      </w:r>
    </w:p>
    <w:p w14:paraId="4CA2FEA8" w14:textId="77777777" w:rsidR="00E770FF" w:rsidRPr="006C503E" w:rsidRDefault="00E770FF" w:rsidP="00E770FF">
      <w:pPr>
        <w:pStyle w:val="NoSpacing"/>
        <w:numPr>
          <w:ilvl w:val="0"/>
          <w:numId w:val="21"/>
        </w:numPr>
        <w:ind w:left="720" w:hanging="540"/>
        <w:jc w:val="both"/>
        <w:rPr>
          <w:rFonts w:ascii="Arial" w:hAnsi="Arial" w:cs="Arial"/>
        </w:rPr>
      </w:pPr>
      <w:bookmarkStart w:id="1" w:name="_Hlk22737459"/>
      <w:r w:rsidRPr="006C503E">
        <w:rPr>
          <w:rFonts w:ascii="Arial" w:hAnsi="Arial" w:cs="Arial"/>
        </w:rPr>
        <w:t xml:space="preserve">prepare </w:t>
      </w:r>
      <w:r w:rsidR="006059F3" w:rsidRPr="006C503E">
        <w:rPr>
          <w:rFonts w:ascii="Arial" w:hAnsi="Arial" w:cs="Arial"/>
        </w:rPr>
        <w:t xml:space="preserve">and submit </w:t>
      </w:r>
      <w:r w:rsidR="009C60DA" w:rsidRPr="006C503E">
        <w:rPr>
          <w:rFonts w:ascii="Arial" w:hAnsi="Arial" w:cs="Arial"/>
        </w:rPr>
        <w:t xml:space="preserve">to Tuungane the </w:t>
      </w:r>
      <w:r w:rsidRPr="006C503E">
        <w:rPr>
          <w:rFonts w:ascii="Arial" w:hAnsi="Arial" w:cs="Arial"/>
        </w:rPr>
        <w:t>training materials</w:t>
      </w:r>
      <w:r w:rsidR="006059F3" w:rsidRPr="006C503E">
        <w:rPr>
          <w:rFonts w:ascii="Arial" w:hAnsi="Arial" w:cs="Arial"/>
        </w:rPr>
        <w:t xml:space="preserve"> in advance for comments</w:t>
      </w:r>
    </w:p>
    <w:bookmarkEnd w:id="1"/>
    <w:p w14:paraId="241052B7" w14:textId="60818E2E" w:rsidR="006059F3" w:rsidRPr="006C503E" w:rsidRDefault="006059F3" w:rsidP="006059F3">
      <w:pPr>
        <w:pStyle w:val="NoSpacing"/>
        <w:numPr>
          <w:ilvl w:val="0"/>
          <w:numId w:val="21"/>
        </w:numPr>
        <w:ind w:left="720" w:hanging="540"/>
        <w:jc w:val="both"/>
        <w:rPr>
          <w:rFonts w:ascii="Arial" w:hAnsi="Arial" w:cs="Arial"/>
        </w:rPr>
      </w:pPr>
      <w:r w:rsidRPr="006C503E">
        <w:rPr>
          <w:rFonts w:ascii="Arial" w:hAnsi="Arial" w:cs="Arial"/>
        </w:rPr>
        <w:t xml:space="preserve">Collaborate and plan with </w:t>
      </w:r>
      <w:r w:rsidR="00711AD3">
        <w:rPr>
          <w:rFonts w:ascii="Arial" w:hAnsi="Arial" w:cs="Arial"/>
        </w:rPr>
        <w:t>Tanganyika District</w:t>
      </w:r>
      <w:r w:rsidRPr="006C503E">
        <w:rPr>
          <w:rFonts w:ascii="Arial" w:hAnsi="Arial" w:cs="Arial"/>
        </w:rPr>
        <w:t xml:space="preserve"> and Ministry fisheries officers on key steps and schedule towards establishment of BMU Network, CFMAs and capacity building. </w:t>
      </w:r>
    </w:p>
    <w:p w14:paraId="21420E99" w14:textId="77777777" w:rsidR="00E770FF" w:rsidRPr="006C503E" w:rsidRDefault="006059F3" w:rsidP="006059F3">
      <w:pPr>
        <w:pStyle w:val="NoSpacing"/>
        <w:numPr>
          <w:ilvl w:val="0"/>
          <w:numId w:val="21"/>
        </w:numPr>
        <w:ind w:left="720" w:hanging="540"/>
        <w:jc w:val="both"/>
        <w:rPr>
          <w:rFonts w:ascii="Arial" w:hAnsi="Arial" w:cs="Arial"/>
        </w:rPr>
      </w:pPr>
      <w:r w:rsidRPr="006C503E">
        <w:rPr>
          <w:rFonts w:ascii="Arial" w:hAnsi="Arial" w:cs="Arial"/>
        </w:rPr>
        <w:t>Conduct village meetings in 7 villages to raise awareness towards formation of BMU Networks</w:t>
      </w:r>
    </w:p>
    <w:p w14:paraId="7E36CE6F" w14:textId="77026401" w:rsidR="003D4CD8" w:rsidRDefault="003D4CD8" w:rsidP="003D4CD8">
      <w:pPr>
        <w:pStyle w:val="ListParagraph"/>
        <w:numPr>
          <w:ilvl w:val="0"/>
          <w:numId w:val="21"/>
        </w:numPr>
        <w:ind w:left="720" w:hanging="540"/>
        <w:rPr>
          <w:rFonts w:ascii="Arial" w:eastAsiaTheme="minorHAnsi" w:hAnsi="Arial" w:cs="Arial"/>
          <w:lang w:val="en-US"/>
        </w:rPr>
      </w:pPr>
      <w:r w:rsidRPr="006C503E">
        <w:rPr>
          <w:rFonts w:ascii="Arial" w:eastAsiaTheme="minorHAnsi" w:hAnsi="Arial" w:cs="Arial"/>
          <w:lang w:val="en-US"/>
        </w:rPr>
        <w:t>Supervise and guide BMU network (CFMAs) elections for the respective Office Bearers.</w:t>
      </w:r>
    </w:p>
    <w:p w14:paraId="31C3704E" w14:textId="2DBCEB26" w:rsidR="00C14EB9" w:rsidRPr="006C503E" w:rsidRDefault="00C14EB9" w:rsidP="003D4CD8">
      <w:pPr>
        <w:pStyle w:val="ListParagraph"/>
        <w:numPr>
          <w:ilvl w:val="0"/>
          <w:numId w:val="21"/>
        </w:numPr>
        <w:ind w:left="720" w:hanging="540"/>
        <w:rPr>
          <w:rFonts w:ascii="Arial" w:eastAsiaTheme="minorHAnsi" w:hAnsi="Arial" w:cs="Arial"/>
          <w:lang w:val="en-US"/>
        </w:rPr>
      </w:pPr>
      <w:r>
        <w:rPr>
          <w:rFonts w:ascii="Arial" w:eastAsiaTheme="minorHAnsi" w:hAnsi="Arial" w:cs="Arial"/>
          <w:lang w:val="en-US"/>
        </w:rPr>
        <w:t>Supervise and guide BMU network to identify CFMA joint names.</w:t>
      </w:r>
    </w:p>
    <w:p w14:paraId="179A63C6" w14:textId="47283661" w:rsidR="006059F3" w:rsidRDefault="006059F3" w:rsidP="006059F3">
      <w:pPr>
        <w:pStyle w:val="NoSpacing"/>
        <w:numPr>
          <w:ilvl w:val="0"/>
          <w:numId w:val="21"/>
        </w:numPr>
        <w:ind w:left="720" w:hanging="540"/>
        <w:rPr>
          <w:rFonts w:ascii="Arial" w:hAnsi="Arial" w:cs="Arial"/>
        </w:rPr>
      </w:pPr>
      <w:r w:rsidRPr="006C503E">
        <w:rPr>
          <w:rFonts w:ascii="Arial" w:hAnsi="Arial" w:cs="Arial"/>
        </w:rPr>
        <w:t xml:space="preserve">Conduct training to all </w:t>
      </w:r>
      <w:r w:rsidR="00711AD3">
        <w:rPr>
          <w:rFonts w:ascii="Arial" w:hAnsi="Arial" w:cs="Arial"/>
        </w:rPr>
        <w:t>3</w:t>
      </w:r>
      <w:r w:rsidRPr="006C503E">
        <w:rPr>
          <w:rFonts w:ascii="Arial" w:hAnsi="Arial" w:cs="Arial"/>
        </w:rPr>
        <w:t xml:space="preserve"> newly formed BMU network (CFMAs) office bearers in </w:t>
      </w:r>
      <w:proofErr w:type="spellStart"/>
      <w:r w:rsidR="00711AD3">
        <w:rPr>
          <w:rFonts w:ascii="Arial" w:hAnsi="Arial" w:cs="Arial"/>
        </w:rPr>
        <w:t>Karema</w:t>
      </w:r>
      <w:proofErr w:type="spellEnd"/>
      <w:r w:rsidR="00711AD3">
        <w:rPr>
          <w:rFonts w:ascii="Arial" w:hAnsi="Arial" w:cs="Arial"/>
        </w:rPr>
        <w:t xml:space="preserve">, </w:t>
      </w:r>
      <w:proofErr w:type="spellStart"/>
      <w:proofErr w:type="gramStart"/>
      <w:r w:rsidR="00711AD3">
        <w:rPr>
          <w:rFonts w:ascii="Arial" w:hAnsi="Arial" w:cs="Arial"/>
        </w:rPr>
        <w:t>Ikola</w:t>
      </w:r>
      <w:proofErr w:type="spellEnd"/>
      <w:r w:rsidR="00711AD3">
        <w:rPr>
          <w:rFonts w:ascii="Arial" w:hAnsi="Arial" w:cs="Arial"/>
        </w:rPr>
        <w:t xml:space="preserve"> </w:t>
      </w:r>
      <w:r w:rsidRPr="006C503E">
        <w:rPr>
          <w:rFonts w:ascii="Arial" w:hAnsi="Arial" w:cs="Arial"/>
        </w:rPr>
        <w:t xml:space="preserve"> and</w:t>
      </w:r>
      <w:proofErr w:type="gramEnd"/>
      <w:r w:rsidRPr="006C503E">
        <w:rPr>
          <w:rFonts w:ascii="Arial" w:hAnsi="Arial" w:cs="Arial"/>
        </w:rPr>
        <w:t xml:space="preserve"> </w:t>
      </w:r>
      <w:proofErr w:type="spellStart"/>
      <w:r w:rsidR="00711AD3">
        <w:rPr>
          <w:rFonts w:ascii="Arial" w:hAnsi="Arial" w:cs="Arial"/>
        </w:rPr>
        <w:t>Isengule</w:t>
      </w:r>
      <w:proofErr w:type="spellEnd"/>
      <w:r w:rsidRPr="006C503E">
        <w:rPr>
          <w:rFonts w:ascii="Arial" w:hAnsi="Arial" w:cs="Arial"/>
        </w:rPr>
        <w:t xml:space="preserve"> wards on their roles and responsibilities, team building and principles of Fisheries Management.</w:t>
      </w:r>
    </w:p>
    <w:p w14:paraId="5A0D5F1C" w14:textId="77777777" w:rsidR="00053C69" w:rsidRPr="00053C69" w:rsidRDefault="00053C69" w:rsidP="00053C69">
      <w:pPr>
        <w:pStyle w:val="NoSpacing"/>
        <w:numPr>
          <w:ilvl w:val="0"/>
          <w:numId w:val="21"/>
        </w:numPr>
        <w:jc w:val="both"/>
        <w:rPr>
          <w:rFonts w:ascii="Arial" w:hAnsi="Arial" w:cs="Arial"/>
          <w:highlight w:val="yellow"/>
        </w:rPr>
      </w:pPr>
      <w:r w:rsidRPr="00053C69">
        <w:rPr>
          <w:rFonts w:ascii="Arial" w:hAnsi="Arial" w:cs="Arial"/>
          <w:highlight w:val="yellow"/>
        </w:rPr>
        <w:lastRenderedPageBreak/>
        <w:t>Support 3 CFMA to prepare jointly practicable workplans that includes other core partners.</w:t>
      </w:r>
    </w:p>
    <w:p w14:paraId="6CBAFC94" w14:textId="01809724" w:rsidR="00E07A1B" w:rsidRPr="006C503E" w:rsidRDefault="00CF5FC6" w:rsidP="006059F3">
      <w:pPr>
        <w:pStyle w:val="NoSpacing"/>
        <w:numPr>
          <w:ilvl w:val="0"/>
          <w:numId w:val="21"/>
        </w:numPr>
        <w:ind w:left="720" w:hanging="540"/>
        <w:rPr>
          <w:rFonts w:ascii="Arial" w:hAnsi="Arial" w:cs="Arial"/>
        </w:rPr>
      </w:pPr>
      <w:r>
        <w:rPr>
          <w:rFonts w:ascii="Arial" w:hAnsi="Arial" w:cs="Arial"/>
        </w:rPr>
        <w:t>Support CFMA to prepare patrol guideline tool</w:t>
      </w:r>
    </w:p>
    <w:p w14:paraId="18F268B1" w14:textId="77777777" w:rsidR="006059F3" w:rsidRPr="006C503E" w:rsidRDefault="006059F3" w:rsidP="006059F3">
      <w:pPr>
        <w:pStyle w:val="NoSpacing"/>
        <w:ind w:left="720" w:hanging="540"/>
        <w:rPr>
          <w:rFonts w:ascii="Arial" w:hAnsi="Arial" w:cs="Arial"/>
        </w:rPr>
      </w:pPr>
    </w:p>
    <w:p w14:paraId="26A705E6" w14:textId="1EF8644F" w:rsidR="006059F3" w:rsidRPr="006C503E" w:rsidRDefault="00711AD3" w:rsidP="006059F3">
      <w:pPr>
        <w:pStyle w:val="NoSpacing"/>
        <w:numPr>
          <w:ilvl w:val="0"/>
          <w:numId w:val="21"/>
        </w:numPr>
        <w:ind w:left="720" w:hanging="540"/>
        <w:rPr>
          <w:rFonts w:ascii="Arial" w:hAnsi="Arial" w:cs="Arial"/>
        </w:rPr>
      </w:pPr>
      <w:r>
        <w:rPr>
          <w:rFonts w:ascii="Arial" w:hAnsi="Arial" w:cs="Arial"/>
        </w:rPr>
        <w:t>Support all 3 BMU networking to prepare Network management plans and bylaws.</w:t>
      </w:r>
    </w:p>
    <w:p w14:paraId="709A19D9" w14:textId="77777777" w:rsidR="006059F3" w:rsidRPr="006C503E" w:rsidRDefault="006059F3" w:rsidP="006059F3">
      <w:pPr>
        <w:pStyle w:val="NoSpacing"/>
        <w:ind w:left="720" w:hanging="540"/>
        <w:rPr>
          <w:rFonts w:ascii="Arial" w:hAnsi="Arial" w:cs="Arial"/>
        </w:rPr>
      </w:pPr>
    </w:p>
    <w:p w14:paraId="62DE9D1B" w14:textId="77777777" w:rsidR="006059F3" w:rsidRPr="006C503E" w:rsidRDefault="006059F3" w:rsidP="006059F3">
      <w:pPr>
        <w:pStyle w:val="NoSpacing"/>
        <w:numPr>
          <w:ilvl w:val="0"/>
          <w:numId w:val="21"/>
        </w:numPr>
        <w:ind w:left="720" w:hanging="540"/>
        <w:rPr>
          <w:rFonts w:ascii="Arial" w:hAnsi="Arial" w:cs="Arial"/>
        </w:rPr>
      </w:pPr>
      <w:r w:rsidRPr="006C503E">
        <w:rPr>
          <w:rFonts w:ascii="Arial" w:hAnsi="Arial" w:cs="Arial"/>
        </w:rPr>
        <w:t>To train all CFMAs leaders on strategies to generate independent income for sustainable management to fisheries resources within their geographical boundaries.</w:t>
      </w:r>
    </w:p>
    <w:p w14:paraId="113DF7A4" w14:textId="77777777" w:rsidR="006059F3" w:rsidRPr="006C503E" w:rsidRDefault="006059F3" w:rsidP="006059F3">
      <w:pPr>
        <w:pStyle w:val="NoSpacing"/>
        <w:ind w:left="180"/>
        <w:jc w:val="both"/>
        <w:rPr>
          <w:rFonts w:ascii="Arial" w:hAnsi="Arial" w:cs="Arial"/>
        </w:rPr>
      </w:pPr>
    </w:p>
    <w:p w14:paraId="11521876" w14:textId="77777777" w:rsidR="00E770FF" w:rsidRPr="006C503E" w:rsidRDefault="00E770FF" w:rsidP="000F75AE">
      <w:pPr>
        <w:pStyle w:val="NoSpacing"/>
        <w:jc w:val="both"/>
        <w:rPr>
          <w:rFonts w:ascii="Arial" w:hAnsi="Arial" w:cs="Arial"/>
        </w:rPr>
      </w:pPr>
    </w:p>
    <w:p w14:paraId="15811E18" w14:textId="77777777" w:rsidR="00E770FF" w:rsidRPr="006C503E" w:rsidRDefault="00E770FF" w:rsidP="000F75AE">
      <w:pPr>
        <w:pStyle w:val="NoSpacing"/>
        <w:jc w:val="both"/>
        <w:rPr>
          <w:rFonts w:ascii="Arial" w:hAnsi="Arial" w:cs="Arial"/>
        </w:rPr>
      </w:pPr>
    </w:p>
    <w:p w14:paraId="156C2D2D" w14:textId="77777777" w:rsidR="00244DFD" w:rsidRPr="006C503E" w:rsidRDefault="00812D23" w:rsidP="00F23929">
      <w:pPr>
        <w:pStyle w:val="NoSpacing"/>
        <w:jc w:val="both"/>
        <w:rPr>
          <w:rFonts w:ascii="Arial" w:hAnsi="Arial" w:cs="Arial"/>
          <w:b/>
        </w:rPr>
      </w:pPr>
      <w:r w:rsidRPr="006C503E">
        <w:rPr>
          <w:rFonts w:ascii="Arial" w:hAnsi="Arial" w:cs="Arial"/>
          <w:b/>
        </w:rPr>
        <w:t xml:space="preserve">4.0 </w:t>
      </w:r>
      <w:r w:rsidR="00D944C9" w:rsidRPr="006C503E">
        <w:rPr>
          <w:rFonts w:ascii="Arial" w:hAnsi="Arial" w:cs="Arial"/>
          <w:b/>
        </w:rPr>
        <w:t xml:space="preserve">Methodology </w:t>
      </w:r>
    </w:p>
    <w:p w14:paraId="720DE27F" w14:textId="3D6C49F0" w:rsidR="00C20731" w:rsidRPr="006C503E" w:rsidRDefault="00C20731" w:rsidP="00F23929">
      <w:pPr>
        <w:pStyle w:val="NoSpacing"/>
        <w:jc w:val="both"/>
        <w:rPr>
          <w:rFonts w:ascii="Arial" w:hAnsi="Arial" w:cs="Arial"/>
        </w:rPr>
      </w:pPr>
      <w:r w:rsidRPr="006C503E">
        <w:rPr>
          <w:rFonts w:ascii="Arial" w:hAnsi="Arial" w:cs="Arial"/>
        </w:rPr>
        <w:t>The consultant is supposed to submit a comprehensive step-by</w:t>
      </w:r>
      <w:r w:rsidR="00CB24CB" w:rsidRPr="006C503E">
        <w:rPr>
          <w:rFonts w:ascii="Arial" w:hAnsi="Arial" w:cs="Arial"/>
        </w:rPr>
        <w:t>-step procedure for this assign</w:t>
      </w:r>
      <w:r w:rsidRPr="006C503E">
        <w:rPr>
          <w:rFonts w:ascii="Arial" w:hAnsi="Arial" w:cs="Arial"/>
        </w:rPr>
        <w:t xml:space="preserve">ment highlighting key participants per </w:t>
      </w:r>
      <w:r w:rsidR="00CB24CB" w:rsidRPr="006C503E">
        <w:rPr>
          <w:rFonts w:ascii="Arial" w:hAnsi="Arial" w:cs="Arial"/>
        </w:rPr>
        <w:t xml:space="preserve">District, village or BMU; </w:t>
      </w:r>
      <w:r w:rsidR="00664287" w:rsidRPr="006C503E">
        <w:rPr>
          <w:rFonts w:ascii="Arial" w:hAnsi="Arial" w:cs="Arial"/>
        </w:rPr>
        <w:t>detail</w:t>
      </w:r>
      <w:r w:rsidR="00237210" w:rsidRPr="006C503E">
        <w:rPr>
          <w:rFonts w:ascii="Arial" w:hAnsi="Arial" w:cs="Arial"/>
        </w:rPr>
        <w:t>s</w:t>
      </w:r>
      <w:r w:rsidR="00664287" w:rsidRPr="006C503E">
        <w:rPr>
          <w:rFonts w:ascii="Arial" w:hAnsi="Arial" w:cs="Arial"/>
        </w:rPr>
        <w:t xml:space="preserve"> of deliverables with specific timeline (schedule of work), budgeting including one Ministry </w:t>
      </w:r>
      <w:r w:rsidR="00C14EB9">
        <w:rPr>
          <w:rFonts w:ascii="Arial" w:hAnsi="Arial" w:cs="Arial"/>
        </w:rPr>
        <w:t xml:space="preserve">and District </w:t>
      </w:r>
      <w:r w:rsidR="00664287" w:rsidRPr="006C503E">
        <w:rPr>
          <w:rFonts w:ascii="Arial" w:hAnsi="Arial" w:cs="Arial"/>
        </w:rPr>
        <w:t>official</w:t>
      </w:r>
      <w:r w:rsidR="00C14EB9">
        <w:rPr>
          <w:rFonts w:ascii="Arial" w:hAnsi="Arial" w:cs="Arial"/>
        </w:rPr>
        <w:t>s</w:t>
      </w:r>
      <w:r w:rsidR="00664287" w:rsidRPr="006C503E">
        <w:rPr>
          <w:rFonts w:ascii="Arial" w:hAnsi="Arial" w:cs="Arial"/>
        </w:rPr>
        <w:t xml:space="preserve"> </w:t>
      </w:r>
    </w:p>
    <w:p w14:paraId="19B72976" w14:textId="77777777" w:rsidR="00237210" w:rsidRPr="006C503E" w:rsidRDefault="00237210" w:rsidP="00237210">
      <w:pPr>
        <w:pStyle w:val="NoSpacing"/>
        <w:jc w:val="both"/>
        <w:rPr>
          <w:rFonts w:ascii="Arial" w:hAnsi="Arial" w:cs="Arial"/>
          <w:b/>
        </w:rPr>
      </w:pPr>
    </w:p>
    <w:p w14:paraId="61287658" w14:textId="77661A82" w:rsidR="00237210" w:rsidRPr="006C503E" w:rsidRDefault="00237210" w:rsidP="00780D32">
      <w:pPr>
        <w:rPr>
          <w:rFonts w:ascii="Arial" w:hAnsi="Arial" w:cs="Arial"/>
          <w:b/>
        </w:rPr>
      </w:pPr>
      <w:r w:rsidRPr="006C503E">
        <w:rPr>
          <w:rFonts w:ascii="Arial" w:hAnsi="Arial" w:cs="Arial"/>
          <w:b/>
        </w:rPr>
        <w:t>4.1 Timeframe</w:t>
      </w:r>
    </w:p>
    <w:p w14:paraId="6850E542" w14:textId="2EEE961D" w:rsidR="00237210" w:rsidRPr="006C503E" w:rsidRDefault="00237210" w:rsidP="00237210">
      <w:pPr>
        <w:pStyle w:val="NoSpacing"/>
        <w:jc w:val="both"/>
        <w:rPr>
          <w:rFonts w:ascii="Arial" w:eastAsia="Calibri" w:hAnsi="Arial" w:cs="Arial"/>
        </w:rPr>
      </w:pPr>
      <w:r w:rsidRPr="006C503E">
        <w:rPr>
          <w:rFonts w:ascii="Arial" w:eastAsia="Calibri" w:hAnsi="Arial" w:cs="Arial"/>
        </w:rPr>
        <w:t xml:space="preserve">The desired completion date for the assignment is the end of </w:t>
      </w:r>
      <w:r w:rsidR="00C14EB9" w:rsidRPr="00664133">
        <w:rPr>
          <w:rFonts w:ascii="Arial" w:eastAsia="Calibri" w:hAnsi="Arial" w:cs="Arial"/>
          <w:b/>
          <w:bCs/>
        </w:rPr>
        <w:t>November</w:t>
      </w:r>
      <w:r w:rsidRPr="00664133">
        <w:rPr>
          <w:rFonts w:ascii="Arial" w:eastAsia="Calibri" w:hAnsi="Arial" w:cs="Arial"/>
          <w:b/>
          <w:bCs/>
        </w:rPr>
        <w:t xml:space="preserve"> 201</w:t>
      </w:r>
      <w:r w:rsidR="00C14EB9" w:rsidRPr="00664133">
        <w:rPr>
          <w:rFonts w:ascii="Arial" w:eastAsia="Calibri" w:hAnsi="Arial" w:cs="Arial"/>
          <w:b/>
          <w:bCs/>
        </w:rPr>
        <w:t>9</w:t>
      </w:r>
      <w:r w:rsidRPr="00664133">
        <w:rPr>
          <w:rFonts w:ascii="Arial" w:eastAsia="Calibri" w:hAnsi="Arial" w:cs="Arial"/>
          <w:b/>
          <w:bCs/>
        </w:rPr>
        <w:t>.</w:t>
      </w:r>
      <w:r w:rsidRPr="006C503E">
        <w:rPr>
          <w:rFonts w:ascii="Arial" w:eastAsia="Calibri" w:hAnsi="Arial" w:cs="Arial"/>
        </w:rPr>
        <w:t xml:space="preserve">  The consultant should submit an anticipated </w:t>
      </w:r>
      <w:r w:rsidR="00C14EB9" w:rsidRPr="006C503E">
        <w:rPr>
          <w:rFonts w:ascii="Arial" w:eastAsia="Calibri" w:hAnsi="Arial" w:cs="Arial"/>
        </w:rPr>
        <w:t>timeline</w:t>
      </w:r>
      <w:r w:rsidRPr="006C503E">
        <w:rPr>
          <w:rFonts w:ascii="Arial" w:eastAsia="Calibri" w:hAnsi="Arial" w:cs="Arial"/>
        </w:rPr>
        <w:t xml:space="preserve"> for the accomplishment of the assignment. Anticipated </w:t>
      </w:r>
      <w:r w:rsidR="00C14EB9" w:rsidRPr="006C503E">
        <w:rPr>
          <w:rFonts w:ascii="Arial" w:eastAsia="Calibri" w:hAnsi="Arial" w:cs="Arial"/>
        </w:rPr>
        <w:t>timelines</w:t>
      </w:r>
      <w:r w:rsidRPr="006C503E">
        <w:rPr>
          <w:rFonts w:ascii="Arial" w:eastAsia="Calibri" w:hAnsi="Arial" w:cs="Arial"/>
        </w:rPr>
        <w:t xml:space="preserve"> that extend beyond </w:t>
      </w:r>
      <w:r w:rsidR="00C14EB9" w:rsidRPr="00664133">
        <w:rPr>
          <w:rFonts w:ascii="Arial" w:eastAsia="Calibri" w:hAnsi="Arial" w:cs="Arial"/>
          <w:b/>
          <w:bCs/>
        </w:rPr>
        <w:t>November</w:t>
      </w:r>
      <w:r w:rsidRPr="00664133">
        <w:rPr>
          <w:rFonts w:ascii="Arial" w:eastAsia="Calibri" w:hAnsi="Arial" w:cs="Arial"/>
          <w:b/>
          <w:bCs/>
        </w:rPr>
        <w:t xml:space="preserve"> 201</w:t>
      </w:r>
      <w:r w:rsidR="00C14EB9" w:rsidRPr="00664133">
        <w:rPr>
          <w:rFonts w:ascii="Arial" w:eastAsia="Calibri" w:hAnsi="Arial" w:cs="Arial"/>
          <w:b/>
          <w:bCs/>
        </w:rPr>
        <w:t>9</w:t>
      </w:r>
      <w:r w:rsidRPr="006C503E">
        <w:rPr>
          <w:rFonts w:ascii="Arial" w:eastAsia="Calibri" w:hAnsi="Arial" w:cs="Arial"/>
        </w:rPr>
        <w:t xml:space="preserve"> will be reviewed, but not preferred.</w:t>
      </w:r>
    </w:p>
    <w:p w14:paraId="02780646" w14:textId="77777777" w:rsidR="00237210" w:rsidRPr="006C503E" w:rsidRDefault="00237210" w:rsidP="00237210">
      <w:pPr>
        <w:pStyle w:val="NoSpacing"/>
        <w:jc w:val="both"/>
        <w:rPr>
          <w:rFonts w:ascii="Arial" w:hAnsi="Arial" w:cs="Arial"/>
          <w:b/>
        </w:rPr>
      </w:pPr>
    </w:p>
    <w:p w14:paraId="5195511E" w14:textId="77777777" w:rsidR="00237210" w:rsidRPr="006C503E" w:rsidRDefault="00237210" w:rsidP="00237210">
      <w:pPr>
        <w:pStyle w:val="NoSpacing"/>
        <w:jc w:val="both"/>
        <w:rPr>
          <w:rFonts w:ascii="Arial" w:hAnsi="Arial" w:cs="Arial"/>
          <w:b/>
        </w:rPr>
      </w:pPr>
      <w:r w:rsidRPr="006C503E">
        <w:rPr>
          <w:rFonts w:ascii="Arial" w:hAnsi="Arial" w:cs="Arial"/>
          <w:b/>
        </w:rPr>
        <w:t xml:space="preserve">4.2 Supervision Responsibility </w:t>
      </w:r>
    </w:p>
    <w:p w14:paraId="6855D3C0" w14:textId="4706111D" w:rsidR="00237210" w:rsidRPr="006C503E" w:rsidRDefault="00237210" w:rsidP="00237210">
      <w:pPr>
        <w:pStyle w:val="NoSpacing"/>
        <w:jc w:val="both"/>
        <w:rPr>
          <w:rFonts w:ascii="Arial" w:eastAsia="Calibri" w:hAnsi="Arial" w:cs="Arial"/>
        </w:rPr>
      </w:pPr>
      <w:r w:rsidRPr="006C503E">
        <w:rPr>
          <w:rFonts w:ascii="Arial" w:eastAsia="Calibri" w:hAnsi="Arial" w:cs="Arial"/>
        </w:rPr>
        <w:t xml:space="preserve">The consultant will work with two fisheries officers (one from the Ministry and one from </w:t>
      </w:r>
      <w:r w:rsidR="00C14EB9">
        <w:rPr>
          <w:rFonts w:ascii="Arial" w:eastAsia="Calibri" w:hAnsi="Arial" w:cs="Arial"/>
        </w:rPr>
        <w:t xml:space="preserve">Tanganyika </w:t>
      </w:r>
      <w:r w:rsidRPr="006C503E">
        <w:rPr>
          <w:rFonts w:ascii="Arial" w:eastAsia="Calibri" w:hAnsi="Arial" w:cs="Arial"/>
        </w:rPr>
        <w:t xml:space="preserve">District) under supervision of Tuungane </w:t>
      </w:r>
      <w:r w:rsidR="00C14EB9">
        <w:rPr>
          <w:rFonts w:ascii="Arial" w:eastAsia="Calibri" w:hAnsi="Arial" w:cs="Arial"/>
        </w:rPr>
        <w:t>Program</w:t>
      </w:r>
      <w:r w:rsidR="009C5EC0">
        <w:rPr>
          <w:rFonts w:ascii="Arial" w:eastAsia="Calibri" w:hAnsi="Arial" w:cs="Arial"/>
        </w:rPr>
        <w:t>.</w:t>
      </w:r>
    </w:p>
    <w:p w14:paraId="3FA95427" w14:textId="77777777" w:rsidR="00C20731" w:rsidRPr="006C503E" w:rsidRDefault="00C20731" w:rsidP="00F23929">
      <w:pPr>
        <w:pStyle w:val="NoSpacing"/>
        <w:jc w:val="both"/>
        <w:rPr>
          <w:rFonts w:ascii="Arial" w:hAnsi="Arial" w:cs="Arial"/>
        </w:rPr>
      </w:pPr>
    </w:p>
    <w:p w14:paraId="5E0E291E" w14:textId="77777777" w:rsidR="00244DFD" w:rsidRPr="006C503E" w:rsidRDefault="006059F3" w:rsidP="00F23929">
      <w:pPr>
        <w:pStyle w:val="NoSpacing"/>
        <w:jc w:val="both"/>
        <w:rPr>
          <w:rFonts w:ascii="Arial" w:hAnsi="Arial" w:cs="Arial"/>
          <w:b/>
        </w:rPr>
      </w:pPr>
      <w:r w:rsidRPr="006C503E">
        <w:rPr>
          <w:rFonts w:ascii="Arial" w:hAnsi="Arial" w:cs="Arial"/>
          <w:b/>
        </w:rPr>
        <w:t xml:space="preserve">5.0 </w:t>
      </w:r>
      <w:r w:rsidR="00244DFD" w:rsidRPr="006C503E">
        <w:rPr>
          <w:rFonts w:ascii="Arial" w:hAnsi="Arial" w:cs="Arial"/>
          <w:b/>
        </w:rPr>
        <w:t>Expected Output</w:t>
      </w:r>
    </w:p>
    <w:p w14:paraId="604C52A4" w14:textId="77777777" w:rsidR="00C20731" w:rsidRPr="006C503E" w:rsidRDefault="00C20731" w:rsidP="00F23929">
      <w:pPr>
        <w:pStyle w:val="NoSpacing"/>
        <w:jc w:val="both"/>
        <w:rPr>
          <w:rFonts w:ascii="Arial" w:hAnsi="Arial" w:cs="Arial"/>
        </w:rPr>
      </w:pPr>
      <w:r w:rsidRPr="006C503E">
        <w:rPr>
          <w:rFonts w:ascii="Arial" w:hAnsi="Arial" w:cs="Arial"/>
        </w:rPr>
        <w:t>It is expected that at the end of this consultancy, the following will be achieved:</w:t>
      </w:r>
    </w:p>
    <w:p w14:paraId="6B0B493F" w14:textId="260FE686" w:rsidR="00244DFD" w:rsidRPr="006C503E" w:rsidRDefault="00770151" w:rsidP="00C20731">
      <w:pPr>
        <w:pStyle w:val="NoSpacing"/>
        <w:numPr>
          <w:ilvl w:val="0"/>
          <w:numId w:val="20"/>
        </w:numPr>
        <w:jc w:val="both"/>
        <w:rPr>
          <w:rFonts w:ascii="Arial" w:hAnsi="Arial" w:cs="Arial"/>
        </w:rPr>
      </w:pPr>
      <w:r w:rsidRPr="006C503E">
        <w:rPr>
          <w:rFonts w:ascii="Arial" w:hAnsi="Arial" w:cs="Arial"/>
        </w:rPr>
        <w:t>T</w:t>
      </w:r>
      <w:r w:rsidR="009C5EC0">
        <w:rPr>
          <w:rFonts w:ascii="Arial" w:hAnsi="Arial" w:cs="Arial"/>
        </w:rPr>
        <w:t>hree</w:t>
      </w:r>
      <w:r w:rsidRPr="006C503E">
        <w:rPr>
          <w:rFonts w:ascii="Arial" w:hAnsi="Arial" w:cs="Arial"/>
        </w:rPr>
        <w:t xml:space="preserve"> </w:t>
      </w:r>
      <w:r w:rsidR="006419B9" w:rsidRPr="006C503E">
        <w:rPr>
          <w:rFonts w:ascii="Arial" w:hAnsi="Arial" w:cs="Arial"/>
        </w:rPr>
        <w:t xml:space="preserve">new </w:t>
      </w:r>
      <w:r w:rsidRPr="006C503E">
        <w:rPr>
          <w:rFonts w:ascii="Arial" w:hAnsi="Arial" w:cs="Arial"/>
        </w:rPr>
        <w:t xml:space="preserve">BMU networks (CFMAs) established </w:t>
      </w:r>
      <w:r w:rsidR="006419B9" w:rsidRPr="006C503E">
        <w:rPr>
          <w:rFonts w:ascii="Arial" w:hAnsi="Arial" w:cs="Arial"/>
        </w:rPr>
        <w:t>and locally named.</w:t>
      </w:r>
    </w:p>
    <w:p w14:paraId="2B05F6C4" w14:textId="77777777" w:rsidR="006419B9" w:rsidRPr="006C503E" w:rsidRDefault="006419B9" w:rsidP="00C20731">
      <w:pPr>
        <w:pStyle w:val="NoSpacing"/>
        <w:numPr>
          <w:ilvl w:val="0"/>
          <w:numId w:val="20"/>
        </w:numPr>
        <w:jc w:val="both"/>
        <w:rPr>
          <w:rFonts w:ascii="Arial" w:hAnsi="Arial" w:cs="Arial"/>
        </w:rPr>
      </w:pPr>
      <w:r w:rsidRPr="006C503E">
        <w:rPr>
          <w:rFonts w:ascii="Arial" w:hAnsi="Arial" w:cs="Arial"/>
        </w:rPr>
        <w:t>CFMAs leaders (officer bearers) from new BMU networks successfully elected to take ward’s responsibilities</w:t>
      </w:r>
    </w:p>
    <w:p w14:paraId="1ED880DE" w14:textId="77777777" w:rsidR="006419B9" w:rsidRPr="006C503E" w:rsidRDefault="006419B9" w:rsidP="00C20731">
      <w:pPr>
        <w:pStyle w:val="NoSpacing"/>
        <w:numPr>
          <w:ilvl w:val="0"/>
          <w:numId w:val="20"/>
        </w:numPr>
        <w:jc w:val="both"/>
        <w:rPr>
          <w:rFonts w:ascii="Arial" w:hAnsi="Arial" w:cs="Arial"/>
        </w:rPr>
      </w:pPr>
      <w:r w:rsidRPr="006C503E">
        <w:rPr>
          <w:rFonts w:ascii="Arial" w:hAnsi="Arial" w:cs="Arial"/>
        </w:rPr>
        <w:t xml:space="preserve">CFMAs </w:t>
      </w:r>
      <w:r w:rsidR="00244DFD" w:rsidRPr="006C503E">
        <w:rPr>
          <w:rFonts w:ascii="Arial" w:hAnsi="Arial" w:cs="Arial"/>
        </w:rPr>
        <w:t xml:space="preserve">Office bearers </w:t>
      </w:r>
      <w:r w:rsidRPr="006C503E">
        <w:rPr>
          <w:rFonts w:ascii="Arial" w:hAnsi="Arial" w:cs="Arial"/>
        </w:rPr>
        <w:t xml:space="preserve">from new BMU networks successfully trained </w:t>
      </w:r>
      <w:r w:rsidR="00244DFD" w:rsidRPr="006C503E">
        <w:rPr>
          <w:rFonts w:ascii="Arial" w:hAnsi="Arial" w:cs="Arial"/>
        </w:rPr>
        <w:t xml:space="preserve">for </w:t>
      </w:r>
      <w:r w:rsidRPr="006C503E">
        <w:rPr>
          <w:rFonts w:ascii="Arial" w:hAnsi="Arial" w:cs="Arial"/>
        </w:rPr>
        <w:t>immediate take off in supervising BMU works in the wards</w:t>
      </w:r>
    </w:p>
    <w:p w14:paraId="72D478F2" w14:textId="77777777" w:rsidR="00244DFD" w:rsidRPr="006C503E" w:rsidRDefault="00FB183F" w:rsidP="00C20731">
      <w:pPr>
        <w:pStyle w:val="NoSpacing"/>
        <w:numPr>
          <w:ilvl w:val="0"/>
          <w:numId w:val="20"/>
        </w:numPr>
        <w:jc w:val="both"/>
        <w:rPr>
          <w:rFonts w:ascii="Arial" w:hAnsi="Arial" w:cs="Arial"/>
        </w:rPr>
      </w:pPr>
      <w:r w:rsidRPr="006C503E">
        <w:rPr>
          <w:rFonts w:ascii="Arial" w:hAnsi="Arial" w:cs="Arial"/>
        </w:rPr>
        <w:t>H</w:t>
      </w:r>
      <w:r w:rsidR="006419B9" w:rsidRPr="006C503E">
        <w:rPr>
          <w:rFonts w:ascii="Arial" w:hAnsi="Arial" w:cs="Arial"/>
        </w:rPr>
        <w:t>armonized</w:t>
      </w:r>
      <w:r>
        <w:rPr>
          <w:rFonts w:ascii="Arial" w:hAnsi="Arial" w:cs="Arial"/>
        </w:rPr>
        <w:t xml:space="preserve"> </w:t>
      </w:r>
      <w:r w:rsidR="006419B9" w:rsidRPr="006C503E">
        <w:rPr>
          <w:rFonts w:ascii="Arial" w:hAnsi="Arial" w:cs="Arial"/>
        </w:rPr>
        <w:t>CFMA bylaws</w:t>
      </w:r>
      <w:r>
        <w:rPr>
          <w:rFonts w:ascii="Arial" w:hAnsi="Arial" w:cs="Arial"/>
        </w:rPr>
        <w:t xml:space="preserve"> from</w:t>
      </w:r>
      <w:r w:rsidRPr="00FB183F">
        <w:rPr>
          <w:rFonts w:ascii="Arial" w:hAnsi="Arial" w:cs="Arial"/>
        </w:rPr>
        <w:t xml:space="preserve"> </w:t>
      </w:r>
      <w:r>
        <w:rPr>
          <w:rFonts w:ascii="Arial" w:hAnsi="Arial" w:cs="Arial"/>
        </w:rPr>
        <w:t xml:space="preserve">individual </w:t>
      </w:r>
      <w:r w:rsidRPr="006C503E">
        <w:rPr>
          <w:rFonts w:ascii="Arial" w:hAnsi="Arial" w:cs="Arial"/>
        </w:rPr>
        <w:t xml:space="preserve">BMU bylaws </w:t>
      </w:r>
      <w:r>
        <w:rPr>
          <w:rFonts w:ascii="Arial" w:hAnsi="Arial" w:cs="Arial"/>
        </w:rPr>
        <w:t>at the ward</w:t>
      </w:r>
    </w:p>
    <w:p w14:paraId="5C30D3DF" w14:textId="77777777" w:rsidR="006419B9" w:rsidRPr="006C503E" w:rsidRDefault="00FB183F" w:rsidP="00C20731">
      <w:pPr>
        <w:pStyle w:val="NoSpacing"/>
        <w:numPr>
          <w:ilvl w:val="0"/>
          <w:numId w:val="20"/>
        </w:numPr>
        <w:jc w:val="both"/>
        <w:rPr>
          <w:rFonts w:ascii="Arial" w:hAnsi="Arial" w:cs="Arial"/>
        </w:rPr>
      </w:pPr>
      <w:r w:rsidRPr="006C503E">
        <w:rPr>
          <w:rFonts w:ascii="Arial" w:hAnsi="Arial" w:cs="Arial"/>
        </w:rPr>
        <w:t>H</w:t>
      </w:r>
      <w:r w:rsidR="006419B9" w:rsidRPr="006C503E">
        <w:rPr>
          <w:rFonts w:ascii="Arial" w:hAnsi="Arial" w:cs="Arial"/>
        </w:rPr>
        <w:t>armonized</w:t>
      </w:r>
      <w:r>
        <w:rPr>
          <w:rFonts w:ascii="Arial" w:hAnsi="Arial" w:cs="Arial"/>
        </w:rPr>
        <w:t xml:space="preserve"> </w:t>
      </w:r>
      <w:r w:rsidR="006419B9" w:rsidRPr="006C503E">
        <w:rPr>
          <w:rFonts w:ascii="Arial" w:hAnsi="Arial" w:cs="Arial"/>
        </w:rPr>
        <w:t xml:space="preserve">CFMAs </w:t>
      </w:r>
      <w:r>
        <w:rPr>
          <w:rFonts w:ascii="Arial" w:hAnsi="Arial" w:cs="Arial"/>
        </w:rPr>
        <w:t xml:space="preserve">management </w:t>
      </w:r>
      <w:r w:rsidR="006419B9" w:rsidRPr="006C503E">
        <w:rPr>
          <w:rFonts w:ascii="Arial" w:hAnsi="Arial" w:cs="Arial"/>
        </w:rPr>
        <w:t xml:space="preserve">plans </w:t>
      </w:r>
    </w:p>
    <w:p w14:paraId="38D6E654" w14:textId="508C9832" w:rsidR="00C20731" w:rsidRDefault="00FB183F" w:rsidP="00C20731">
      <w:pPr>
        <w:pStyle w:val="NoSpacing"/>
        <w:numPr>
          <w:ilvl w:val="0"/>
          <w:numId w:val="20"/>
        </w:numPr>
        <w:jc w:val="both"/>
        <w:rPr>
          <w:rFonts w:ascii="Arial" w:hAnsi="Arial" w:cs="Arial"/>
        </w:rPr>
      </w:pPr>
      <w:r>
        <w:rPr>
          <w:rFonts w:ascii="Arial" w:hAnsi="Arial" w:cs="Arial"/>
        </w:rPr>
        <w:t xml:space="preserve">Leaders from </w:t>
      </w:r>
      <w:r w:rsidR="00822905">
        <w:rPr>
          <w:rFonts w:ascii="Arial" w:hAnsi="Arial" w:cs="Arial"/>
        </w:rPr>
        <w:t>three</w:t>
      </w:r>
      <w:r w:rsidR="00C20731" w:rsidRPr="006C503E">
        <w:rPr>
          <w:rFonts w:ascii="Arial" w:hAnsi="Arial" w:cs="Arial"/>
        </w:rPr>
        <w:t xml:space="preserve"> BMU networks </w:t>
      </w:r>
      <w:r>
        <w:rPr>
          <w:rFonts w:ascii="Arial" w:hAnsi="Arial" w:cs="Arial"/>
        </w:rPr>
        <w:t>(CFMAs) successfully trained o</w:t>
      </w:r>
      <w:r w:rsidR="00C20731" w:rsidRPr="006C503E">
        <w:rPr>
          <w:rFonts w:ascii="Arial" w:hAnsi="Arial" w:cs="Arial"/>
        </w:rPr>
        <w:t>n roles and responsibilities</w:t>
      </w:r>
      <w:r w:rsidR="00822905">
        <w:rPr>
          <w:rFonts w:ascii="Arial" w:hAnsi="Arial" w:cs="Arial"/>
        </w:rPr>
        <w:t>.</w:t>
      </w:r>
    </w:p>
    <w:p w14:paraId="3CB79519" w14:textId="1ED1DE44" w:rsidR="00D26344" w:rsidRPr="00053C69" w:rsidRDefault="00053C69" w:rsidP="00C20731">
      <w:pPr>
        <w:pStyle w:val="NoSpacing"/>
        <w:numPr>
          <w:ilvl w:val="0"/>
          <w:numId w:val="20"/>
        </w:numPr>
        <w:jc w:val="both"/>
        <w:rPr>
          <w:rFonts w:ascii="Arial" w:hAnsi="Arial" w:cs="Arial"/>
          <w:highlight w:val="yellow"/>
        </w:rPr>
      </w:pPr>
      <w:r w:rsidRPr="00053C69">
        <w:rPr>
          <w:highlight w:val="yellow"/>
        </w:rPr>
        <w:t>At least 1 comprehensive business plan (fisheries related) identified from each CFMA</w:t>
      </w:r>
    </w:p>
    <w:p w14:paraId="74489856" w14:textId="3D330217" w:rsidR="00053C69" w:rsidRDefault="00CF5FC6" w:rsidP="00C20731">
      <w:pPr>
        <w:pStyle w:val="NoSpacing"/>
        <w:numPr>
          <w:ilvl w:val="0"/>
          <w:numId w:val="20"/>
        </w:numPr>
        <w:jc w:val="both"/>
        <w:rPr>
          <w:rFonts w:ascii="Arial" w:hAnsi="Arial" w:cs="Arial"/>
          <w:highlight w:val="yellow"/>
        </w:rPr>
      </w:pPr>
      <w:r w:rsidRPr="00053C69">
        <w:rPr>
          <w:rFonts w:ascii="Arial" w:hAnsi="Arial" w:cs="Arial"/>
          <w:highlight w:val="yellow"/>
        </w:rPr>
        <w:t xml:space="preserve">3 jointly practicable workplans </w:t>
      </w:r>
      <w:r>
        <w:rPr>
          <w:rFonts w:ascii="Arial" w:hAnsi="Arial" w:cs="Arial"/>
          <w:highlight w:val="yellow"/>
        </w:rPr>
        <w:t xml:space="preserve">prepared </w:t>
      </w:r>
      <w:r w:rsidRPr="00053C69">
        <w:rPr>
          <w:rFonts w:ascii="Arial" w:hAnsi="Arial" w:cs="Arial"/>
          <w:highlight w:val="yellow"/>
        </w:rPr>
        <w:t>that includes other core partners</w:t>
      </w:r>
      <w:r>
        <w:rPr>
          <w:rFonts w:ascii="Arial" w:hAnsi="Arial" w:cs="Arial"/>
          <w:highlight w:val="yellow"/>
        </w:rPr>
        <w:t xml:space="preserve"> (</w:t>
      </w:r>
      <w:proofErr w:type="spellStart"/>
      <w:r>
        <w:rPr>
          <w:rFonts w:ascii="Arial" w:hAnsi="Arial" w:cs="Arial"/>
          <w:highlight w:val="yellow"/>
        </w:rPr>
        <w:t>eg</w:t>
      </w:r>
      <w:proofErr w:type="spellEnd"/>
      <w:r>
        <w:rPr>
          <w:rFonts w:ascii="Arial" w:hAnsi="Arial" w:cs="Arial"/>
          <w:highlight w:val="yellow"/>
        </w:rPr>
        <w:t xml:space="preserve"> District, </w:t>
      </w:r>
      <w:proofErr w:type="gramStart"/>
      <w:r>
        <w:rPr>
          <w:rFonts w:ascii="Arial" w:hAnsi="Arial" w:cs="Arial"/>
          <w:highlight w:val="yellow"/>
        </w:rPr>
        <w:t>ward ,</w:t>
      </w:r>
      <w:proofErr w:type="gramEnd"/>
      <w:r>
        <w:rPr>
          <w:rFonts w:ascii="Arial" w:hAnsi="Arial" w:cs="Arial"/>
          <w:highlight w:val="yellow"/>
        </w:rPr>
        <w:t xml:space="preserve"> Village)</w:t>
      </w:r>
    </w:p>
    <w:p w14:paraId="68E4072B" w14:textId="62B61BA5" w:rsidR="00CF5FC6" w:rsidRPr="00053C69" w:rsidRDefault="00CF5FC6" w:rsidP="00C20731">
      <w:pPr>
        <w:pStyle w:val="NoSpacing"/>
        <w:numPr>
          <w:ilvl w:val="0"/>
          <w:numId w:val="20"/>
        </w:numPr>
        <w:jc w:val="both"/>
        <w:rPr>
          <w:rFonts w:ascii="Arial" w:hAnsi="Arial" w:cs="Arial"/>
          <w:highlight w:val="yellow"/>
        </w:rPr>
      </w:pPr>
      <w:r>
        <w:rPr>
          <w:rFonts w:ascii="Arial" w:hAnsi="Arial" w:cs="Arial"/>
          <w:highlight w:val="yellow"/>
        </w:rPr>
        <w:t>Patrol guideline tool prepared to each CFMA.</w:t>
      </w:r>
    </w:p>
    <w:p w14:paraId="274EEBC6" w14:textId="77777777" w:rsidR="00C20731" w:rsidRPr="006C503E" w:rsidRDefault="00C20731" w:rsidP="00C20731">
      <w:pPr>
        <w:pStyle w:val="NoSpacing"/>
        <w:ind w:left="720"/>
        <w:jc w:val="both"/>
        <w:rPr>
          <w:rFonts w:ascii="Arial" w:hAnsi="Arial" w:cs="Arial"/>
        </w:rPr>
      </w:pPr>
    </w:p>
    <w:p w14:paraId="19B7DACE" w14:textId="77777777" w:rsidR="00E12213" w:rsidRPr="006C503E" w:rsidRDefault="00237210" w:rsidP="008A1C24">
      <w:pPr>
        <w:pStyle w:val="NoSpacing"/>
        <w:jc w:val="both"/>
        <w:rPr>
          <w:rFonts w:ascii="Arial" w:hAnsi="Arial" w:cs="Arial"/>
          <w:b/>
        </w:rPr>
      </w:pPr>
      <w:r w:rsidRPr="006C503E">
        <w:rPr>
          <w:rFonts w:ascii="Arial" w:hAnsi="Arial" w:cs="Arial"/>
          <w:b/>
        </w:rPr>
        <w:t xml:space="preserve">6.0 </w:t>
      </w:r>
      <w:r w:rsidR="00E12213" w:rsidRPr="006C503E">
        <w:rPr>
          <w:rFonts w:ascii="Arial" w:hAnsi="Arial" w:cs="Arial"/>
          <w:b/>
        </w:rPr>
        <w:t>Payment</w:t>
      </w:r>
    </w:p>
    <w:p w14:paraId="3D51DC70" w14:textId="77777777" w:rsidR="00E12213" w:rsidRPr="006C503E" w:rsidRDefault="00E12213" w:rsidP="008A1C24">
      <w:pPr>
        <w:pStyle w:val="NoSpacing"/>
        <w:jc w:val="both"/>
        <w:rPr>
          <w:rFonts w:ascii="Arial" w:eastAsia="Calibri" w:hAnsi="Arial" w:cs="Arial"/>
          <w:lang w:val="en-ZA"/>
        </w:rPr>
      </w:pPr>
      <w:r w:rsidRPr="006C503E">
        <w:rPr>
          <w:rFonts w:ascii="Arial" w:eastAsia="Calibri" w:hAnsi="Arial" w:cs="Arial"/>
          <w:lang w:val="en-ZA"/>
        </w:rPr>
        <w:t>Payment schedule will most likely be structured as the following:</w:t>
      </w:r>
    </w:p>
    <w:p w14:paraId="08829918" w14:textId="77777777" w:rsidR="00E12213" w:rsidRPr="006C503E" w:rsidRDefault="00770151" w:rsidP="008A1C24">
      <w:pPr>
        <w:pStyle w:val="NoSpacing"/>
        <w:jc w:val="both"/>
        <w:rPr>
          <w:rFonts w:ascii="Arial" w:eastAsia="Calibri" w:hAnsi="Arial" w:cs="Arial"/>
          <w:lang w:val="en-ZA"/>
        </w:rPr>
      </w:pPr>
      <w:r w:rsidRPr="006C503E">
        <w:rPr>
          <w:rFonts w:ascii="Arial" w:eastAsia="Calibri" w:hAnsi="Arial" w:cs="Arial"/>
          <w:lang w:val="en-ZA"/>
        </w:rPr>
        <w:t>2</w:t>
      </w:r>
      <w:r w:rsidR="00E12213" w:rsidRPr="006C503E">
        <w:rPr>
          <w:rFonts w:ascii="Arial" w:eastAsia="Calibri" w:hAnsi="Arial" w:cs="Arial"/>
          <w:lang w:val="en-ZA"/>
        </w:rPr>
        <w:t xml:space="preserve">0% </w:t>
      </w:r>
      <w:r w:rsidR="008A1C24" w:rsidRPr="006C503E">
        <w:rPr>
          <w:rFonts w:ascii="Arial" w:eastAsia="Calibri" w:hAnsi="Arial" w:cs="Arial"/>
          <w:lang w:val="en-ZA"/>
        </w:rPr>
        <w:t xml:space="preserve">of consultancy fee and 100% of </w:t>
      </w:r>
      <w:r w:rsidRPr="006C503E">
        <w:rPr>
          <w:rFonts w:ascii="Arial" w:eastAsia="Calibri" w:hAnsi="Arial" w:cs="Arial"/>
          <w:lang w:val="en-ZA"/>
        </w:rPr>
        <w:t xml:space="preserve">DSAs and </w:t>
      </w:r>
      <w:r w:rsidR="008A1C24" w:rsidRPr="006C503E">
        <w:rPr>
          <w:rFonts w:ascii="Arial" w:eastAsia="Calibri" w:hAnsi="Arial" w:cs="Arial"/>
          <w:lang w:val="en-ZA"/>
        </w:rPr>
        <w:t>community/meetings and training</w:t>
      </w:r>
      <w:r w:rsidR="009A18C6" w:rsidRPr="006C503E">
        <w:rPr>
          <w:rFonts w:ascii="Arial" w:eastAsia="Calibri" w:hAnsi="Arial" w:cs="Arial"/>
          <w:lang w:val="en-ZA"/>
        </w:rPr>
        <w:t xml:space="preserve"> cost</w:t>
      </w:r>
      <w:r w:rsidR="008A1C24" w:rsidRPr="006C503E">
        <w:rPr>
          <w:rFonts w:ascii="Arial" w:eastAsia="Calibri" w:hAnsi="Arial" w:cs="Arial"/>
          <w:lang w:val="en-ZA"/>
        </w:rPr>
        <w:t xml:space="preserve">s </w:t>
      </w:r>
      <w:r w:rsidR="00E12213" w:rsidRPr="006C503E">
        <w:rPr>
          <w:rFonts w:ascii="Arial" w:eastAsia="Calibri" w:hAnsi="Arial" w:cs="Arial"/>
          <w:lang w:val="en-ZA"/>
        </w:rPr>
        <w:t xml:space="preserve">upon signing the contract, and </w:t>
      </w:r>
      <w:r w:rsidRPr="006C503E">
        <w:rPr>
          <w:rFonts w:ascii="Arial" w:eastAsia="Calibri" w:hAnsi="Arial" w:cs="Arial"/>
          <w:lang w:val="en-ZA"/>
        </w:rPr>
        <w:t>8</w:t>
      </w:r>
      <w:r w:rsidR="00E12213" w:rsidRPr="006C503E">
        <w:rPr>
          <w:rFonts w:ascii="Arial" w:eastAsia="Calibri" w:hAnsi="Arial" w:cs="Arial"/>
          <w:lang w:val="en-ZA"/>
        </w:rPr>
        <w:t>0% upon completion and submission of the assignment.</w:t>
      </w:r>
    </w:p>
    <w:p w14:paraId="1537F07C" w14:textId="77777777" w:rsidR="00897E90" w:rsidRPr="006C503E" w:rsidRDefault="00897E90" w:rsidP="008A1C24">
      <w:pPr>
        <w:pStyle w:val="NoSpacing"/>
        <w:jc w:val="both"/>
        <w:rPr>
          <w:rFonts w:ascii="Arial" w:hAnsi="Arial" w:cs="Arial"/>
        </w:rPr>
      </w:pPr>
    </w:p>
    <w:p w14:paraId="1E117275" w14:textId="77777777" w:rsidR="00E12213" w:rsidRPr="006C503E" w:rsidRDefault="00237210" w:rsidP="008A1C24">
      <w:pPr>
        <w:pStyle w:val="NoSpacing"/>
        <w:jc w:val="both"/>
        <w:rPr>
          <w:rFonts w:ascii="Arial" w:hAnsi="Arial" w:cs="Arial"/>
          <w:b/>
        </w:rPr>
      </w:pPr>
      <w:r w:rsidRPr="006C503E">
        <w:rPr>
          <w:rFonts w:ascii="Arial" w:hAnsi="Arial" w:cs="Arial"/>
          <w:b/>
        </w:rPr>
        <w:t xml:space="preserve">7.0 </w:t>
      </w:r>
      <w:r w:rsidR="00E12213" w:rsidRPr="006C503E">
        <w:rPr>
          <w:rFonts w:ascii="Arial" w:hAnsi="Arial" w:cs="Arial"/>
          <w:b/>
        </w:rPr>
        <w:t>Skills and Qualifications</w:t>
      </w:r>
    </w:p>
    <w:p w14:paraId="1E60A8D4" w14:textId="77777777" w:rsidR="00E12213" w:rsidRPr="006C503E" w:rsidRDefault="00E12213" w:rsidP="008A1C24">
      <w:pPr>
        <w:pStyle w:val="NoSpacing"/>
        <w:jc w:val="both"/>
        <w:rPr>
          <w:rFonts w:ascii="Arial" w:eastAsia="Calibri" w:hAnsi="Arial" w:cs="Arial"/>
        </w:rPr>
      </w:pPr>
      <w:r w:rsidRPr="006C503E">
        <w:rPr>
          <w:rFonts w:ascii="Arial" w:eastAsia="Calibri" w:hAnsi="Arial" w:cs="Arial"/>
        </w:rPr>
        <w:t>A potential consultant should have demonstrated knowledge and experience in the following areas:</w:t>
      </w:r>
    </w:p>
    <w:p w14:paraId="7D399AF0" w14:textId="77777777" w:rsidR="00897E90" w:rsidRPr="006C503E" w:rsidRDefault="00E12213" w:rsidP="008A1C24">
      <w:pPr>
        <w:pStyle w:val="NoSpacing"/>
        <w:numPr>
          <w:ilvl w:val="0"/>
          <w:numId w:val="10"/>
        </w:numPr>
        <w:jc w:val="both"/>
        <w:rPr>
          <w:rFonts w:ascii="Arial" w:eastAsia="Calibri" w:hAnsi="Arial" w:cs="Arial"/>
          <w:lang w:val="en-ZA"/>
        </w:rPr>
      </w:pPr>
      <w:r w:rsidRPr="006C503E">
        <w:rPr>
          <w:rFonts w:ascii="Arial" w:eastAsia="Calibri" w:hAnsi="Arial" w:cs="Arial"/>
          <w:lang w:val="en-ZA"/>
        </w:rPr>
        <w:lastRenderedPageBreak/>
        <w:t xml:space="preserve">At least 5 years of professional experience in fisheries co-management with extensive knowledge in relation to BMU/CFMI </w:t>
      </w:r>
      <w:r w:rsidR="00A148CE" w:rsidRPr="006C503E">
        <w:rPr>
          <w:rFonts w:ascii="Arial" w:eastAsia="Calibri" w:hAnsi="Arial" w:cs="Arial"/>
          <w:lang w:val="en-ZA"/>
        </w:rPr>
        <w:t xml:space="preserve">leadership, </w:t>
      </w:r>
      <w:r w:rsidRPr="006C503E">
        <w:rPr>
          <w:rFonts w:ascii="Arial" w:eastAsia="Calibri" w:hAnsi="Arial" w:cs="Arial"/>
          <w:lang w:val="en-ZA"/>
        </w:rPr>
        <w:t xml:space="preserve">operations and networking; Experience with </w:t>
      </w:r>
      <w:r w:rsidR="00A148CE" w:rsidRPr="006C503E">
        <w:rPr>
          <w:rFonts w:ascii="Arial" w:eastAsia="Calibri" w:hAnsi="Arial" w:cs="Arial"/>
          <w:lang w:val="en-ZA"/>
        </w:rPr>
        <w:t xml:space="preserve">specific existing BMU network </w:t>
      </w:r>
      <w:r w:rsidR="00D52381" w:rsidRPr="006C503E">
        <w:rPr>
          <w:rFonts w:ascii="Arial" w:eastAsia="Calibri" w:hAnsi="Arial" w:cs="Arial"/>
          <w:lang w:val="en-ZA"/>
        </w:rPr>
        <w:t xml:space="preserve">or CFMAs </w:t>
      </w:r>
      <w:r w:rsidR="00A148CE" w:rsidRPr="006C503E">
        <w:rPr>
          <w:rFonts w:ascii="Arial" w:eastAsia="Calibri" w:hAnsi="Arial" w:cs="Arial"/>
          <w:lang w:val="en-ZA"/>
        </w:rPr>
        <w:t xml:space="preserve">in the country </w:t>
      </w:r>
      <w:r w:rsidRPr="006C503E">
        <w:rPr>
          <w:rFonts w:ascii="Arial" w:eastAsia="Calibri" w:hAnsi="Arial" w:cs="Arial"/>
          <w:lang w:val="en-ZA"/>
        </w:rPr>
        <w:t>is an advantage.</w:t>
      </w:r>
    </w:p>
    <w:p w14:paraId="25F9E5CC" w14:textId="77777777" w:rsidR="00E12213" w:rsidRPr="006C503E" w:rsidRDefault="00E12213" w:rsidP="008A1C24">
      <w:pPr>
        <w:pStyle w:val="NoSpacing"/>
        <w:ind w:left="720"/>
        <w:jc w:val="both"/>
        <w:rPr>
          <w:rFonts w:ascii="Arial" w:eastAsia="Calibri" w:hAnsi="Arial" w:cs="Arial"/>
          <w:lang w:val="en-ZA"/>
        </w:rPr>
      </w:pPr>
      <w:r w:rsidRPr="006C503E">
        <w:rPr>
          <w:rFonts w:ascii="Arial" w:eastAsia="Calibri" w:hAnsi="Arial" w:cs="Arial"/>
          <w:lang w:val="en-ZA"/>
        </w:rPr>
        <w:t xml:space="preserve"> </w:t>
      </w:r>
    </w:p>
    <w:p w14:paraId="7EF17947" w14:textId="77777777" w:rsidR="00D52381" w:rsidRPr="006C503E" w:rsidRDefault="00E12213" w:rsidP="008A1C24">
      <w:pPr>
        <w:pStyle w:val="NoSpacing"/>
        <w:numPr>
          <w:ilvl w:val="0"/>
          <w:numId w:val="10"/>
        </w:numPr>
        <w:jc w:val="both"/>
        <w:rPr>
          <w:rFonts w:ascii="Arial" w:eastAsia="Calibri" w:hAnsi="Arial" w:cs="Arial"/>
          <w:lang w:val="en-ZA"/>
        </w:rPr>
      </w:pPr>
      <w:r w:rsidRPr="006C503E">
        <w:rPr>
          <w:rFonts w:ascii="Arial" w:eastAsia="Calibri" w:hAnsi="Arial" w:cs="Arial"/>
        </w:rPr>
        <w:t>Demonstrated experience</w:t>
      </w:r>
      <w:r w:rsidRPr="006C503E">
        <w:rPr>
          <w:rFonts w:ascii="Arial" w:eastAsia="Calibri" w:hAnsi="Arial" w:cs="Arial"/>
          <w:lang w:val="en-ZA"/>
        </w:rPr>
        <w:t xml:space="preserve"> illustrating </w:t>
      </w:r>
      <w:r w:rsidR="00D52381" w:rsidRPr="006C503E">
        <w:rPr>
          <w:rFonts w:ascii="Arial" w:eastAsia="Calibri" w:hAnsi="Arial" w:cs="Arial"/>
          <w:lang w:val="en-ZA"/>
        </w:rPr>
        <w:t xml:space="preserve">a </w:t>
      </w:r>
      <w:r w:rsidR="009A18C6" w:rsidRPr="006C503E">
        <w:rPr>
          <w:rFonts w:ascii="Arial" w:eastAsia="Calibri" w:hAnsi="Arial" w:cs="Arial"/>
          <w:lang w:val="en-ZA"/>
        </w:rPr>
        <w:t xml:space="preserve">practical </w:t>
      </w:r>
      <w:r w:rsidR="00D52381" w:rsidRPr="006C503E">
        <w:rPr>
          <w:rFonts w:ascii="Arial" w:eastAsia="Calibri" w:hAnsi="Arial" w:cs="Arial"/>
          <w:lang w:val="en-ZA"/>
        </w:rPr>
        <w:t>step-by-step procedure towards BMU networking and CFMAs establishment with key participants and schedules</w:t>
      </w:r>
      <w:r w:rsidR="00897E90" w:rsidRPr="006C503E">
        <w:rPr>
          <w:rFonts w:ascii="Arial" w:eastAsia="Calibri" w:hAnsi="Arial" w:cs="Arial"/>
          <w:lang w:val="en-ZA"/>
        </w:rPr>
        <w:t>.</w:t>
      </w:r>
    </w:p>
    <w:p w14:paraId="10C6A583" w14:textId="77777777" w:rsidR="00897E90" w:rsidRPr="006C503E" w:rsidRDefault="00897E90" w:rsidP="008A1C24">
      <w:pPr>
        <w:pStyle w:val="NoSpacing"/>
        <w:ind w:left="720"/>
        <w:jc w:val="both"/>
        <w:rPr>
          <w:rFonts w:ascii="Arial" w:eastAsia="Calibri" w:hAnsi="Arial" w:cs="Arial"/>
          <w:lang w:val="en-ZA"/>
        </w:rPr>
      </w:pPr>
    </w:p>
    <w:p w14:paraId="2FC84ADD" w14:textId="77777777" w:rsidR="00E12213" w:rsidRPr="006C503E" w:rsidRDefault="00E12213" w:rsidP="008A1C24">
      <w:pPr>
        <w:pStyle w:val="NoSpacing"/>
        <w:numPr>
          <w:ilvl w:val="0"/>
          <w:numId w:val="10"/>
        </w:numPr>
        <w:jc w:val="both"/>
        <w:rPr>
          <w:rFonts w:ascii="Arial" w:eastAsia="Calibri" w:hAnsi="Arial" w:cs="Arial"/>
          <w:lang w:val="en-ZA"/>
        </w:rPr>
      </w:pPr>
      <w:r w:rsidRPr="006C503E">
        <w:rPr>
          <w:rFonts w:ascii="Arial" w:eastAsia="Calibri" w:hAnsi="Arial" w:cs="Arial"/>
          <w:lang w:val="en-ZA"/>
        </w:rPr>
        <w:t xml:space="preserve">Experience in </w:t>
      </w:r>
      <w:r w:rsidR="00897E90" w:rsidRPr="006C503E">
        <w:rPr>
          <w:rFonts w:ascii="Arial" w:eastAsia="Calibri" w:hAnsi="Arial" w:cs="Arial"/>
          <w:lang w:val="en-ZA"/>
        </w:rPr>
        <w:t xml:space="preserve">developing </w:t>
      </w:r>
      <w:r w:rsidRPr="006C503E">
        <w:rPr>
          <w:rFonts w:ascii="Arial" w:eastAsia="Calibri" w:hAnsi="Arial" w:cs="Arial"/>
          <w:lang w:val="en-ZA"/>
        </w:rPr>
        <w:t xml:space="preserve">fisheries </w:t>
      </w:r>
      <w:r w:rsidR="00897E90" w:rsidRPr="006C503E">
        <w:rPr>
          <w:rFonts w:ascii="Arial" w:eastAsia="Calibri" w:hAnsi="Arial" w:cs="Arial"/>
          <w:lang w:val="en-ZA"/>
        </w:rPr>
        <w:t xml:space="preserve">management plans. Experience is participating in harmonizing BMU network management plans </w:t>
      </w:r>
      <w:r w:rsidRPr="006C503E">
        <w:rPr>
          <w:rFonts w:ascii="Arial" w:eastAsia="Calibri" w:hAnsi="Arial" w:cs="Arial"/>
          <w:lang w:val="en-ZA"/>
        </w:rPr>
        <w:t>is highly advantageous;</w:t>
      </w:r>
    </w:p>
    <w:p w14:paraId="31ECC392" w14:textId="77777777" w:rsidR="00897E90" w:rsidRPr="006C503E" w:rsidRDefault="00897E90" w:rsidP="008A1C24">
      <w:pPr>
        <w:pStyle w:val="NoSpacing"/>
        <w:ind w:left="720"/>
        <w:jc w:val="both"/>
        <w:rPr>
          <w:rFonts w:ascii="Arial" w:eastAsia="Calibri" w:hAnsi="Arial" w:cs="Arial"/>
          <w:lang w:val="en-ZA"/>
        </w:rPr>
      </w:pPr>
    </w:p>
    <w:p w14:paraId="63179639" w14:textId="3D55EAB0" w:rsidR="00E12213" w:rsidRPr="006C503E" w:rsidRDefault="00E12213" w:rsidP="008A1C24">
      <w:pPr>
        <w:pStyle w:val="NoSpacing"/>
        <w:numPr>
          <w:ilvl w:val="0"/>
          <w:numId w:val="10"/>
        </w:numPr>
        <w:jc w:val="both"/>
        <w:rPr>
          <w:rFonts w:ascii="Arial" w:eastAsia="Calibri" w:hAnsi="Arial" w:cs="Arial"/>
          <w:lang w:val="en-ZA"/>
        </w:rPr>
      </w:pPr>
      <w:r w:rsidRPr="006C503E">
        <w:rPr>
          <w:rFonts w:ascii="Arial" w:eastAsia="Calibri" w:hAnsi="Arial" w:cs="Arial"/>
          <w:lang w:val="en-ZA"/>
        </w:rPr>
        <w:t xml:space="preserve">Experience </w:t>
      </w:r>
      <w:r w:rsidR="00A148CE" w:rsidRPr="006C503E">
        <w:rPr>
          <w:rFonts w:ascii="Arial" w:eastAsia="Calibri" w:hAnsi="Arial" w:cs="Arial"/>
          <w:lang w:val="en-ZA"/>
        </w:rPr>
        <w:t xml:space="preserve">in </w:t>
      </w:r>
      <w:r w:rsidRPr="006C503E">
        <w:rPr>
          <w:rFonts w:ascii="Arial" w:eastAsia="Calibri" w:hAnsi="Arial" w:cs="Arial"/>
          <w:lang w:val="en-ZA"/>
        </w:rPr>
        <w:t xml:space="preserve">working with </w:t>
      </w:r>
      <w:r w:rsidR="00A148CE" w:rsidRPr="006C503E">
        <w:rPr>
          <w:rFonts w:ascii="Arial" w:eastAsia="Calibri" w:hAnsi="Arial" w:cs="Arial"/>
          <w:lang w:val="en-ZA"/>
        </w:rPr>
        <w:t xml:space="preserve">fisheries </w:t>
      </w:r>
      <w:r w:rsidRPr="006C503E">
        <w:rPr>
          <w:rFonts w:ascii="Arial" w:eastAsia="Calibri" w:hAnsi="Arial" w:cs="Arial"/>
          <w:lang w:val="en-ZA"/>
        </w:rPr>
        <w:t xml:space="preserve">government institutions </w:t>
      </w:r>
      <w:r w:rsidR="00A148CE" w:rsidRPr="006C503E">
        <w:rPr>
          <w:rFonts w:ascii="Arial" w:eastAsia="Calibri" w:hAnsi="Arial" w:cs="Arial"/>
          <w:lang w:val="en-ZA"/>
        </w:rPr>
        <w:t>from the Ministry</w:t>
      </w:r>
      <w:r w:rsidR="00812D23" w:rsidRPr="006C503E">
        <w:rPr>
          <w:rFonts w:ascii="Arial" w:eastAsia="Calibri" w:hAnsi="Arial" w:cs="Arial"/>
          <w:lang w:val="en-ZA"/>
        </w:rPr>
        <w:t>, Districts</w:t>
      </w:r>
      <w:r w:rsidR="00A148CE" w:rsidRPr="006C503E">
        <w:rPr>
          <w:rFonts w:ascii="Arial" w:eastAsia="Calibri" w:hAnsi="Arial" w:cs="Arial"/>
          <w:lang w:val="en-ZA"/>
        </w:rPr>
        <w:t xml:space="preserve"> to </w:t>
      </w:r>
      <w:r w:rsidR="00B1438C">
        <w:rPr>
          <w:rFonts w:ascii="Arial" w:eastAsia="Calibri" w:hAnsi="Arial" w:cs="Arial"/>
          <w:lang w:val="en-ZA"/>
        </w:rPr>
        <w:t>community</w:t>
      </w:r>
      <w:r w:rsidR="00A148CE" w:rsidRPr="006C503E">
        <w:rPr>
          <w:rFonts w:ascii="Arial" w:eastAsia="Calibri" w:hAnsi="Arial" w:cs="Arial"/>
          <w:lang w:val="en-ZA"/>
        </w:rPr>
        <w:t>.</w:t>
      </w:r>
    </w:p>
    <w:p w14:paraId="1AEAEEE9" w14:textId="77777777" w:rsidR="00897E90" w:rsidRPr="006C503E" w:rsidRDefault="00897E90" w:rsidP="00897E90">
      <w:pPr>
        <w:pStyle w:val="NoSpacing"/>
        <w:jc w:val="both"/>
        <w:rPr>
          <w:rFonts w:ascii="Arial" w:hAnsi="Arial" w:cs="Arial"/>
          <w:b/>
        </w:rPr>
      </w:pPr>
    </w:p>
    <w:p w14:paraId="41DC3131" w14:textId="77777777" w:rsidR="00E12213" w:rsidRPr="006C503E" w:rsidRDefault="00237210" w:rsidP="00897E90">
      <w:pPr>
        <w:pStyle w:val="NoSpacing"/>
        <w:jc w:val="both"/>
        <w:rPr>
          <w:rFonts w:ascii="Arial" w:hAnsi="Arial" w:cs="Arial"/>
          <w:b/>
        </w:rPr>
      </w:pPr>
      <w:r w:rsidRPr="006C503E">
        <w:rPr>
          <w:rFonts w:ascii="Arial" w:hAnsi="Arial" w:cs="Arial"/>
          <w:b/>
        </w:rPr>
        <w:t xml:space="preserve">8.0 </w:t>
      </w:r>
      <w:r w:rsidR="00E12213" w:rsidRPr="006C503E">
        <w:rPr>
          <w:rFonts w:ascii="Arial" w:hAnsi="Arial" w:cs="Arial"/>
          <w:b/>
        </w:rPr>
        <w:t>Proposal Guidelines</w:t>
      </w:r>
    </w:p>
    <w:p w14:paraId="375808C2" w14:textId="6FCBC243" w:rsidR="00DE12A8" w:rsidRPr="006C503E" w:rsidRDefault="00696F02" w:rsidP="00AD7865">
      <w:pPr>
        <w:pStyle w:val="NoSpacing"/>
        <w:rPr>
          <w:rFonts w:ascii="Arial" w:eastAsia="Calibri" w:hAnsi="Arial" w:cs="Arial"/>
          <w:lang w:val="en-ZA"/>
        </w:rPr>
      </w:pPr>
      <w:r w:rsidRPr="006C503E">
        <w:rPr>
          <w:rFonts w:ascii="Arial" w:hAnsi="Arial" w:cs="Arial"/>
        </w:rPr>
        <w:t xml:space="preserve">All Proposals should be submitted to </w:t>
      </w:r>
      <w:hyperlink r:id="rId8" w:history="1">
        <w:r w:rsidR="00E770FF" w:rsidRPr="006C503E">
          <w:rPr>
            <w:rStyle w:val="Hyperlink"/>
            <w:rFonts w:ascii="Arial" w:hAnsi="Arial" w:cs="Arial"/>
          </w:rPr>
          <w:t>Africa@tnc.org</w:t>
        </w:r>
      </w:hyperlink>
      <w:r w:rsidRPr="006C503E">
        <w:rPr>
          <w:rFonts w:ascii="Arial" w:hAnsi="Arial" w:cs="Arial"/>
        </w:rPr>
        <w:t xml:space="preserve"> with a copy to</w:t>
      </w:r>
      <w:r w:rsidR="00653A06">
        <w:rPr>
          <w:rFonts w:ascii="Arial" w:hAnsi="Arial" w:cs="Arial"/>
        </w:rPr>
        <w:t xml:space="preserve"> </w:t>
      </w:r>
      <w:hyperlink r:id="rId9" w:history="1">
        <w:r w:rsidR="00653A06" w:rsidRPr="00AD25C7">
          <w:rPr>
            <w:rStyle w:val="Hyperlink"/>
            <w:rFonts w:ascii="Arial" w:hAnsi="Arial" w:cs="Arial"/>
          </w:rPr>
          <w:t>happiness.urassa@TNC.ORG</w:t>
        </w:r>
      </w:hyperlink>
      <w:r w:rsidR="00653A06">
        <w:rPr>
          <w:rFonts w:ascii="Arial" w:hAnsi="Arial" w:cs="Arial"/>
        </w:rPr>
        <w:t xml:space="preserve"> </w:t>
      </w:r>
      <w:r w:rsidRPr="006C503E">
        <w:rPr>
          <w:rFonts w:ascii="Arial" w:hAnsi="Arial" w:cs="Arial"/>
        </w:rPr>
        <w:t xml:space="preserve">including the </w:t>
      </w:r>
      <w:r w:rsidR="00E12213" w:rsidRPr="006C503E">
        <w:rPr>
          <w:rFonts w:ascii="Arial" w:eastAsia="Calibri" w:hAnsi="Arial" w:cs="Arial"/>
          <w:lang w:val="en-ZA"/>
        </w:rPr>
        <w:t xml:space="preserve">the following minimum information: </w:t>
      </w:r>
      <w:r w:rsidR="00897E90" w:rsidRPr="006C503E">
        <w:rPr>
          <w:rFonts w:ascii="Arial" w:eastAsia="Calibri" w:hAnsi="Arial" w:cs="Arial"/>
          <w:lang w:val="en-ZA"/>
        </w:rPr>
        <w:t>consultant’s</w:t>
      </w:r>
      <w:r w:rsidR="00E12213" w:rsidRPr="006C503E">
        <w:rPr>
          <w:rFonts w:ascii="Arial" w:eastAsia="Calibri" w:hAnsi="Arial" w:cs="Arial"/>
          <w:lang w:val="en-ZA"/>
        </w:rPr>
        <w:t xml:space="preserve"> background and introduction, scope of work, </w:t>
      </w:r>
      <w:r w:rsidR="00897E90" w:rsidRPr="006C503E">
        <w:rPr>
          <w:rFonts w:ascii="Arial" w:eastAsia="Calibri" w:hAnsi="Arial" w:cs="Arial"/>
          <w:lang w:val="en-ZA"/>
        </w:rPr>
        <w:t xml:space="preserve">step-by-step methodology, </w:t>
      </w:r>
      <w:r w:rsidR="00E12213" w:rsidRPr="006C503E">
        <w:rPr>
          <w:rFonts w:ascii="Arial" w:eastAsia="Calibri" w:hAnsi="Arial" w:cs="Arial"/>
          <w:lang w:val="en-ZA"/>
        </w:rPr>
        <w:t xml:space="preserve">detail of deliverables with timeline, </w:t>
      </w:r>
      <w:r w:rsidR="00897E90" w:rsidRPr="006C503E">
        <w:rPr>
          <w:rFonts w:ascii="Arial" w:eastAsia="Calibri" w:hAnsi="Arial" w:cs="Arial"/>
          <w:lang w:val="en-ZA"/>
        </w:rPr>
        <w:t>budgeting</w:t>
      </w:r>
      <w:r w:rsidR="009A18C6" w:rsidRPr="006C503E">
        <w:rPr>
          <w:rFonts w:ascii="Arial" w:eastAsia="Calibri" w:hAnsi="Arial" w:cs="Arial"/>
          <w:lang w:val="en-ZA"/>
        </w:rPr>
        <w:t>, and examples of</w:t>
      </w:r>
      <w:r w:rsidR="00897E90" w:rsidRPr="006C503E">
        <w:rPr>
          <w:rFonts w:ascii="Arial" w:eastAsia="Calibri" w:hAnsi="Arial" w:cs="Arial"/>
          <w:lang w:val="en-ZA"/>
        </w:rPr>
        <w:t xml:space="preserve"> previous work</w:t>
      </w:r>
      <w:r w:rsidR="00E12213" w:rsidRPr="006C503E">
        <w:rPr>
          <w:rFonts w:ascii="Arial" w:eastAsia="Calibri" w:hAnsi="Arial" w:cs="Arial"/>
          <w:lang w:val="en-ZA"/>
        </w:rPr>
        <w:t xml:space="preserve">. </w:t>
      </w:r>
    </w:p>
    <w:sectPr w:rsidR="00DE12A8" w:rsidRPr="006C503E" w:rsidSect="006C503E">
      <w:headerReference w:type="even" r:id="rId10"/>
      <w:headerReference w:type="default" r:id="rId11"/>
      <w:footerReference w:type="even" r:id="rId12"/>
      <w:footerReference w:type="default" r:id="rId13"/>
      <w:headerReference w:type="first" r:id="rId14"/>
      <w:footerReference w:type="first" r:id="rId15"/>
      <w:pgSz w:w="12240" w:h="15840"/>
      <w:pgMar w:top="1356"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E4CEC" w14:textId="77777777" w:rsidR="00607288" w:rsidRDefault="00607288" w:rsidP="006C503E">
      <w:pPr>
        <w:spacing w:after="0" w:line="240" w:lineRule="auto"/>
      </w:pPr>
      <w:r>
        <w:separator/>
      </w:r>
    </w:p>
  </w:endnote>
  <w:endnote w:type="continuationSeparator" w:id="0">
    <w:p w14:paraId="15625CBB" w14:textId="77777777" w:rsidR="00607288" w:rsidRDefault="00607288" w:rsidP="006C5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1DB4A" w14:textId="77777777" w:rsidR="005D039B" w:rsidRDefault="005D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4537236"/>
      <w:docPartObj>
        <w:docPartGallery w:val="Page Numbers (Bottom of Page)"/>
        <w:docPartUnique/>
      </w:docPartObj>
    </w:sdtPr>
    <w:sdtEndPr>
      <w:rPr>
        <w:noProof/>
      </w:rPr>
    </w:sdtEndPr>
    <w:sdtContent>
      <w:p w14:paraId="51D01117" w14:textId="77777777" w:rsidR="006618A7" w:rsidRDefault="006618A7">
        <w:pPr>
          <w:pStyle w:val="Footer"/>
          <w:jc w:val="center"/>
        </w:pPr>
        <w:r>
          <w:fldChar w:fldCharType="begin"/>
        </w:r>
        <w:r>
          <w:instrText xml:space="preserve"> PAGE   \* MERGEFORMAT </w:instrText>
        </w:r>
        <w:r>
          <w:fldChar w:fldCharType="separate"/>
        </w:r>
        <w:r w:rsidR="00E17008">
          <w:rPr>
            <w:noProof/>
          </w:rPr>
          <w:t>1</w:t>
        </w:r>
        <w:r>
          <w:rPr>
            <w:noProof/>
          </w:rPr>
          <w:fldChar w:fldCharType="end"/>
        </w:r>
      </w:p>
    </w:sdtContent>
  </w:sdt>
  <w:p w14:paraId="362C8363" w14:textId="77777777" w:rsidR="006618A7" w:rsidRDefault="006618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3D278" w14:textId="77777777" w:rsidR="005D039B" w:rsidRDefault="005D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6B9FE" w14:textId="77777777" w:rsidR="00607288" w:rsidRDefault="00607288" w:rsidP="006C503E">
      <w:pPr>
        <w:spacing w:after="0" w:line="240" w:lineRule="auto"/>
      </w:pPr>
      <w:r>
        <w:separator/>
      </w:r>
    </w:p>
  </w:footnote>
  <w:footnote w:type="continuationSeparator" w:id="0">
    <w:p w14:paraId="6BC961B6" w14:textId="77777777" w:rsidR="00607288" w:rsidRDefault="00607288" w:rsidP="006C50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BF29D" w14:textId="77777777" w:rsidR="005D039B" w:rsidRDefault="005D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EDF69" w14:textId="77777777" w:rsidR="00D30C10" w:rsidRDefault="00D30C10">
    <w:pPr>
      <w:pStyle w:val="Header"/>
    </w:pPr>
  </w:p>
  <w:p w14:paraId="59806D8B" w14:textId="2EE19CF3" w:rsidR="000A44D5" w:rsidRDefault="000A44D5">
    <w:pPr>
      <w:pStyle w:val="Header"/>
    </w:pPr>
    <w:r w:rsidRPr="00A207C0">
      <w:rPr>
        <w:rFonts w:ascii="Arial" w:hAnsi="Arial" w:cs="Arial"/>
        <w:noProof/>
      </w:rPr>
      <w:drawing>
        <wp:anchor distT="0" distB="0" distL="114300" distR="114300" simplePos="0" relativeHeight="251659264" behindDoc="1" locked="0" layoutInCell="1" allowOverlap="1" wp14:anchorId="207B4528" wp14:editId="3418C8B4">
          <wp:simplePos x="0" y="0"/>
          <wp:positionH relativeFrom="margin">
            <wp:posOffset>1577340</wp:posOffset>
          </wp:positionH>
          <wp:positionV relativeFrom="paragraph">
            <wp:posOffset>-375920</wp:posOffset>
          </wp:positionV>
          <wp:extent cx="2764790" cy="922655"/>
          <wp:effectExtent l="0" t="0" r="0" b="0"/>
          <wp:wrapTight wrapText="bothSides">
            <wp:wrapPolygon edited="0">
              <wp:start x="0" y="0"/>
              <wp:lineTo x="0" y="20961"/>
              <wp:lineTo x="21431" y="20961"/>
              <wp:lineTo x="2143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email">
                    <a:extLst>
                      <a:ext uri="{28A0092B-C50C-407E-A947-70E740481C1C}">
                        <a14:useLocalDpi xmlns:a14="http://schemas.microsoft.com/office/drawing/2010/main"/>
                      </a:ext>
                    </a:extLst>
                  </a:blip>
                  <a:srcRect/>
                  <a:stretch>
                    <a:fillRect/>
                  </a:stretch>
                </pic:blipFill>
                <pic:spPr bwMode="auto">
                  <a:xfrm>
                    <a:off x="0" y="0"/>
                    <a:ext cx="2764790" cy="922655"/>
                  </a:xfrm>
                  <a:prstGeom prst="rect">
                    <a:avLst/>
                  </a:prstGeom>
                  <a:noFill/>
                </pic:spPr>
              </pic:pic>
            </a:graphicData>
          </a:graphic>
          <wp14:sizeRelH relativeFrom="page">
            <wp14:pctWidth>0</wp14:pctWidth>
          </wp14:sizeRelH>
          <wp14:sizeRelV relativeFrom="page">
            <wp14:pctHeight>0</wp14:pctHeight>
          </wp14:sizeRelV>
        </wp:anchor>
      </w:drawing>
    </w:r>
  </w:p>
  <w:p w14:paraId="2EF747A3" w14:textId="77777777" w:rsidR="006C503E" w:rsidRDefault="006C503E">
    <w:pPr>
      <w:pStyle w:val="Header"/>
    </w:pPr>
  </w:p>
  <w:p w14:paraId="5F83FF65" w14:textId="77777777" w:rsidR="006C503E" w:rsidRDefault="006C50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ACF19" w14:textId="77777777" w:rsidR="005D039B" w:rsidRDefault="005D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A5A2A"/>
    <w:multiLevelType w:val="multilevel"/>
    <w:tmpl w:val="7CE267F8"/>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9820DC"/>
    <w:multiLevelType w:val="hybridMultilevel"/>
    <w:tmpl w:val="C166E88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765E9A"/>
    <w:multiLevelType w:val="hybridMultilevel"/>
    <w:tmpl w:val="068CAB72"/>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4E31E0"/>
    <w:multiLevelType w:val="hybridMultilevel"/>
    <w:tmpl w:val="3D94BF8E"/>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A4449B"/>
    <w:multiLevelType w:val="hybridMultilevel"/>
    <w:tmpl w:val="779AAA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244778"/>
    <w:multiLevelType w:val="hybridMultilevel"/>
    <w:tmpl w:val="CFB60CA8"/>
    <w:lvl w:ilvl="0" w:tplc="0809001B">
      <w:start w:val="1"/>
      <w:numFmt w:val="lowerRoman"/>
      <w:lvlText w:val="%1."/>
      <w:lvlJc w:val="right"/>
      <w:pPr>
        <w:tabs>
          <w:tab w:val="num" w:pos="1080"/>
        </w:tabs>
        <w:ind w:left="1080" w:hanging="360"/>
      </w:pPr>
      <w:rPr>
        <w:rFont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B3764F0"/>
    <w:multiLevelType w:val="multilevel"/>
    <w:tmpl w:val="31C2266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3EA45C24"/>
    <w:multiLevelType w:val="hybridMultilevel"/>
    <w:tmpl w:val="220209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4C3D0C"/>
    <w:multiLevelType w:val="hybridMultilevel"/>
    <w:tmpl w:val="EE9EDB66"/>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D7256C"/>
    <w:multiLevelType w:val="hybridMultilevel"/>
    <w:tmpl w:val="D62AA210"/>
    <w:lvl w:ilvl="0" w:tplc="CE064AFA">
      <w:start w:val="1"/>
      <w:numFmt w:val="decimal"/>
      <w:lvlText w:val="%1."/>
      <w:lvlJc w:val="left"/>
      <w:pPr>
        <w:tabs>
          <w:tab w:val="num" w:pos="270"/>
        </w:tabs>
        <w:ind w:left="270" w:hanging="180"/>
      </w:pPr>
      <w:rPr>
        <w:color w:val="auto"/>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0" w15:restartNumberingAfterBreak="0">
    <w:nsid w:val="44E264A4"/>
    <w:multiLevelType w:val="singleLevel"/>
    <w:tmpl w:val="060E9CF2"/>
    <w:lvl w:ilvl="0">
      <w:numFmt w:val="none"/>
      <w:pStyle w:val="Bullet1"/>
      <w:lvlText w:val=""/>
      <w:lvlJc w:val="left"/>
      <w:pPr>
        <w:tabs>
          <w:tab w:val="num" w:pos="360"/>
        </w:tabs>
      </w:pPr>
    </w:lvl>
  </w:abstractNum>
  <w:abstractNum w:abstractNumId="11" w15:restartNumberingAfterBreak="0">
    <w:nsid w:val="45840CFC"/>
    <w:multiLevelType w:val="multilevel"/>
    <w:tmpl w:val="08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8A2DB4"/>
    <w:multiLevelType w:val="hybridMultilevel"/>
    <w:tmpl w:val="5F1E960A"/>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FE2F32"/>
    <w:multiLevelType w:val="hybridMultilevel"/>
    <w:tmpl w:val="8612D0E8"/>
    <w:lvl w:ilvl="0" w:tplc="65B40D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E42F1"/>
    <w:multiLevelType w:val="hybridMultilevel"/>
    <w:tmpl w:val="C6D8C09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CB5A67"/>
    <w:multiLevelType w:val="hybridMultilevel"/>
    <w:tmpl w:val="DB82845E"/>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F31579"/>
    <w:multiLevelType w:val="hybridMultilevel"/>
    <w:tmpl w:val="6F2A053C"/>
    <w:lvl w:ilvl="0" w:tplc="04090019">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D9D2BEE"/>
    <w:multiLevelType w:val="hybridMultilevel"/>
    <w:tmpl w:val="1096B8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6D7238"/>
    <w:multiLevelType w:val="hybridMultilevel"/>
    <w:tmpl w:val="4C26DC9E"/>
    <w:lvl w:ilvl="0" w:tplc="719A7BD6">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AA365C"/>
    <w:multiLevelType w:val="hybridMultilevel"/>
    <w:tmpl w:val="DAAC8F10"/>
    <w:lvl w:ilvl="0" w:tplc="E45A090E">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B80727"/>
    <w:multiLevelType w:val="hybridMultilevel"/>
    <w:tmpl w:val="AB08E636"/>
    <w:lvl w:ilvl="0" w:tplc="69D23A3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A720BE"/>
    <w:multiLevelType w:val="hybridMultilevel"/>
    <w:tmpl w:val="24FC5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1"/>
  </w:num>
  <w:num w:numId="4">
    <w:abstractNumId w:val="5"/>
  </w:num>
  <w:num w:numId="5">
    <w:abstractNumId w:val="10"/>
  </w:num>
  <w:num w:numId="6">
    <w:abstractNumId w:val="9"/>
  </w:num>
  <w:num w:numId="7">
    <w:abstractNumId w:val="21"/>
  </w:num>
  <w:num w:numId="8">
    <w:abstractNumId w:val="19"/>
  </w:num>
  <w:num w:numId="9">
    <w:abstractNumId w:val="18"/>
  </w:num>
  <w:num w:numId="10">
    <w:abstractNumId w:val="15"/>
  </w:num>
  <w:num w:numId="11">
    <w:abstractNumId w:val="0"/>
  </w:num>
  <w:num w:numId="12">
    <w:abstractNumId w:val="8"/>
  </w:num>
  <w:num w:numId="13">
    <w:abstractNumId w:val="4"/>
  </w:num>
  <w:num w:numId="14">
    <w:abstractNumId w:val="2"/>
  </w:num>
  <w:num w:numId="15">
    <w:abstractNumId w:val="20"/>
  </w:num>
  <w:num w:numId="16">
    <w:abstractNumId w:val="17"/>
  </w:num>
  <w:num w:numId="17">
    <w:abstractNumId w:val="12"/>
  </w:num>
  <w:num w:numId="18">
    <w:abstractNumId w:val="16"/>
  </w:num>
  <w:num w:numId="19">
    <w:abstractNumId w:val="14"/>
  </w:num>
  <w:num w:numId="20">
    <w:abstractNumId w:val="1"/>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2A8"/>
    <w:rsid w:val="00042EF4"/>
    <w:rsid w:val="00047AE3"/>
    <w:rsid w:val="00053C69"/>
    <w:rsid w:val="00084A5F"/>
    <w:rsid w:val="000952D5"/>
    <w:rsid w:val="000A39DE"/>
    <w:rsid w:val="000A44D5"/>
    <w:rsid w:val="000E72C0"/>
    <w:rsid w:val="000F75AE"/>
    <w:rsid w:val="00164C53"/>
    <w:rsid w:val="001D7DE0"/>
    <w:rsid w:val="0020625A"/>
    <w:rsid w:val="00237210"/>
    <w:rsid w:val="00244DFD"/>
    <w:rsid w:val="002A41CF"/>
    <w:rsid w:val="002E5B51"/>
    <w:rsid w:val="00351F3B"/>
    <w:rsid w:val="00376132"/>
    <w:rsid w:val="00391EFE"/>
    <w:rsid w:val="003D4CD8"/>
    <w:rsid w:val="003E71D6"/>
    <w:rsid w:val="003F794D"/>
    <w:rsid w:val="00430972"/>
    <w:rsid w:val="004417CA"/>
    <w:rsid w:val="00467431"/>
    <w:rsid w:val="004754B6"/>
    <w:rsid w:val="00475C7F"/>
    <w:rsid w:val="004D6A51"/>
    <w:rsid w:val="0051730C"/>
    <w:rsid w:val="00572FC4"/>
    <w:rsid w:val="005D039B"/>
    <w:rsid w:val="006059F3"/>
    <w:rsid w:val="00607288"/>
    <w:rsid w:val="0061190D"/>
    <w:rsid w:val="006419B9"/>
    <w:rsid w:val="00653A06"/>
    <w:rsid w:val="006618A7"/>
    <w:rsid w:val="00664133"/>
    <w:rsid w:val="00664287"/>
    <w:rsid w:val="006707F8"/>
    <w:rsid w:val="006933DB"/>
    <w:rsid w:val="00696F02"/>
    <w:rsid w:val="006A19EC"/>
    <w:rsid w:val="006C503E"/>
    <w:rsid w:val="006D4C1E"/>
    <w:rsid w:val="00703A82"/>
    <w:rsid w:val="0070786D"/>
    <w:rsid w:val="00711AD3"/>
    <w:rsid w:val="00770151"/>
    <w:rsid w:val="00780D32"/>
    <w:rsid w:val="00812D23"/>
    <w:rsid w:val="00822905"/>
    <w:rsid w:val="00822C76"/>
    <w:rsid w:val="0086563D"/>
    <w:rsid w:val="00897E90"/>
    <w:rsid w:val="008A1C24"/>
    <w:rsid w:val="008C5D06"/>
    <w:rsid w:val="00910236"/>
    <w:rsid w:val="0094088C"/>
    <w:rsid w:val="00995B7B"/>
    <w:rsid w:val="009A18C6"/>
    <w:rsid w:val="009C1A58"/>
    <w:rsid w:val="009C5EC0"/>
    <w:rsid w:val="009C60DA"/>
    <w:rsid w:val="009D583B"/>
    <w:rsid w:val="00A033D0"/>
    <w:rsid w:val="00A148CE"/>
    <w:rsid w:val="00A270A9"/>
    <w:rsid w:val="00A71D60"/>
    <w:rsid w:val="00A75866"/>
    <w:rsid w:val="00A925F3"/>
    <w:rsid w:val="00AC5F0E"/>
    <w:rsid w:val="00AD7865"/>
    <w:rsid w:val="00AF00FC"/>
    <w:rsid w:val="00AF7AB7"/>
    <w:rsid w:val="00B1438C"/>
    <w:rsid w:val="00B46AD8"/>
    <w:rsid w:val="00B50C7F"/>
    <w:rsid w:val="00BC706A"/>
    <w:rsid w:val="00BD4E2B"/>
    <w:rsid w:val="00C13B4C"/>
    <w:rsid w:val="00C14EB9"/>
    <w:rsid w:val="00C17A97"/>
    <w:rsid w:val="00C20731"/>
    <w:rsid w:val="00C6607C"/>
    <w:rsid w:val="00C934BC"/>
    <w:rsid w:val="00CB24CB"/>
    <w:rsid w:val="00CF5FC6"/>
    <w:rsid w:val="00D26344"/>
    <w:rsid w:val="00D30C10"/>
    <w:rsid w:val="00D52381"/>
    <w:rsid w:val="00D77114"/>
    <w:rsid w:val="00D944C9"/>
    <w:rsid w:val="00DB37CE"/>
    <w:rsid w:val="00DB5A96"/>
    <w:rsid w:val="00DE12A8"/>
    <w:rsid w:val="00DF6D0A"/>
    <w:rsid w:val="00E07A1B"/>
    <w:rsid w:val="00E12213"/>
    <w:rsid w:val="00E17008"/>
    <w:rsid w:val="00E17946"/>
    <w:rsid w:val="00E53214"/>
    <w:rsid w:val="00E61FD0"/>
    <w:rsid w:val="00E770FF"/>
    <w:rsid w:val="00F23929"/>
    <w:rsid w:val="00FA04F4"/>
    <w:rsid w:val="00FA24DD"/>
    <w:rsid w:val="00FB183F"/>
    <w:rsid w:val="00FE2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A39322"/>
  <w15:chartTrackingRefBased/>
  <w15:docId w15:val="{3735DE22-848B-4164-B3DF-D6D379C6E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4DFD"/>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12A8"/>
    <w:pPr>
      <w:spacing w:after="0" w:line="240" w:lineRule="auto"/>
    </w:pPr>
  </w:style>
  <w:style w:type="character" w:customStyle="1" w:styleId="Heading1Char">
    <w:name w:val="Heading 1 Char"/>
    <w:basedOn w:val="DefaultParagraphFont"/>
    <w:link w:val="Heading1"/>
    <w:uiPriority w:val="9"/>
    <w:rsid w:val="00244DFD"/>
    <w:rPr>
      <w:rFonts w:asciiTheme="majorHAnsi" w:eastAsiaTheme="majorEastAsia" w:hAnsiTheme="majorHAnsi" w:cstheme="majorBidi"/>
      <w:b/>
      <w:bCs/>
      <w:color w:val="365F91" w:themeColor="accent1" w:themeShade="BF"/>
      <w:sz w:val="28"/>
      <w:szCs w:val="28"/>
      <w:lang w:val="en-GB"/>
    </w:rPr>
  </w:style>
  <w:style w:type="paragraph" w:styleId="ListParagraph">
    <w:name w:val="List Paragraph"/>
    <w:basedOn w:val="Normal"/>
    <w:uiPriority w:val="34"/>
    <w:qFormat/>
    <w:rsid w:val="00244DFD"/>
    <w:pPr>
      <w:ind w:left="720"/>
      <w:contextualSpacing/>
    </w:pPr>
    <w:rPr>
      <w:rFonts w:ascii="Calibri" w:eastAsia="Calibri" w:hAnsi="Calibri" w:cs="Times New Roman"/>
      <w:lang w:val="sw-KE"/>
    </w:rPr>
  </w:style>
  <w:style w:type="paragraph" w:customStyle="1" w:styleId="Bullet1">
    <w:name w:val="Bullet 1"/>
    <w:basedOn w:val="BodyText"/>
    <w:rsid w:val="00244DFD"/>
    <w:pPr>
      <w:keepNext/>
      <w:numPr>
        <w:numId w:val="5"/>
      </w:numPr>
      <w:spacing w:line="240" w:lineRule="auto"/>
      <w:ind w:left="1077" w:right="720" w:hanging="357"/>
    </w:pPr>
    <w:rPr>
      <w:rFonts w:ascii="Times New Roman" w:eastAsia="Times New Roman" w:hAnsi="Times New Roman" w:cs="Times New Roman"/>
      <w:szCs w:val="20"/>
      <w:lang w:val="en-GB" w:eastAsia="en-GB"/>
    </w:rPr>
  </w:style>
  <w:style w:type="paragraph" w:styleId="BodyText">
    <w:name w:val="Body Text"/>
    <w:basedOn w:val="Normal"/>
    <w:link w:val="BodyTextChar"/>
    <w:uiPriority w:val="99"/>
    <w:semiHidden/>
    <w:unhideWhenUsed/>
    <w:rsid w:val="00244DFD"/>
    <w:pPr>
      <w:spacing w:after="120"/>
    </w:pPr>
  </w:style>
  <w:style w:type="character" w:customStyle="1" w:styleId="BodyTextChar">
    <w:name w:val="Body Text Char"/>
    <w:basedOn w:val="DefaultParagraphFont"/>
    <w:link w:val="BodyText"/>
    <w:uiPriority w:val="99"/>
    <w:semiHidden/>
    <w:rsid w:val="00244DFD"/>
  </w:style>
  <w:style w:type="character" w:styleId="Hyperlink">
    <w:name w:val="Hyperlink"/>
    <w:uiPriority w:val="99"/>
    <w:unhideWhenUsed/>
    <w:rsid w:val="00696F02"/>
    <w:rPr>
      <w:color w:val="0000FF"/>
      <w:u w:val="single"/>
    </w:rPr>
  </w:style>
  <w:style w:type="paragraph" w:customStyle="1" w:styleId="ColorfulList-Accent11">
    <w:name w:val="Colorful List - Accent 11"/>
    <w:aliases w:val="List Paragraph nowy,Bullets"/>
    <w:basedOn w:val="Normal"/>
    <w:link w:val="ColorfulList-Accent1Char"/>
    <w:uiPriority w:val="34"/>
    <w:qFormat/>
    <w:rsid w:val="006C503E"/>
    <w:pPr>
      <w:ind w:left="720"/>
      <w:contextualSpacing/>
    </w:pPr>
    <w:rPr>
      <w:rFonts w:ascii="Calibri" w:eastAsia="Calibri" w:hAnsi="Calibri" w:cs="Times New Roman"/>
      <w:lang w:val="en-ZA" w:eastAsia="x-none"/>
    </w:rPr>
  </w:style>
  <w:style w:type="character" w:customStyle="1" w:styleId="ColorfulList-Accent1Char">
    <w:name w:val="Colorful List - Accent 1 Char"/>
    <w:aliases w:val="List Paragraph nowy Char,Bullets Char"/>
    <w:link w:val="ColorfulList-Accent11"/>
    <w:uiPriority w:val="34"/>
    <w:locked/>
    <w:rsid w:val="006C503E"/>
    <w:rPr>
      <w:rFonts w:ascii="Calibri" w:eastAsia="Calibri" w:hAnsi="Calibri" w:cs="Times New Roman"/>
      <w:lang w:val="en-ZA" w:eastAsia="x-none"/>
    </w:rPr>
  </w:style>
  <w:style w:type="paragraph" w:customStyle="1" w:styleId="MediumGrid21">
    <w:name w:val="Medium Grid 21"/>
    <w:uiPriority w:val="1"/>
    <w:qFormat/>
    <w:rsid w:val="006C503E"/>
    <w:pPr>
      <w:spacing w:after="0" w:line="240" w:lineRule="auto"/>
    </w:pPr>
    <w:rPr>
      <w:rFonts w:ascii="Calibri" w:eastAsia="Calibri" w:hAnsi="Calibri" w:cs="Times New Roman"/>
      <w:lang w:val="en-ZA"/>
    </w:rPr>
  </w:style>
  <w:style w:type="paragraph" w:styleId="Header">
    <w:name w:val="header"/>
    <w:basedOn w:val="Normal"/>
    <w:link w:val="HeaderChar"/>
    <w:uiPriority w:val="99"/>
    <w:unhideWhenUsed/>
    <w:rsid w:val="006C5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03E"/>
  </w:style>
  <w:style w:type="paragraph" w:styleId="Footer">
    <w:name w:val="footer"/>
    <w:basedOn w:val="Normal"/>
    <w:link w:val="FooterChar"/>
    <w:uiPriority w:val="99"/>
    <w:unhideWhenUsed/>
    <w:rsid w:val="006C5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03E"/>
  </w:style>
  <w:style w:type="paragraph" w:styleId="BalloonText">
    <w:name w:val="Balloon Text"/>
    <w:basedOn w:val="Normal"/>
    <w:link w:val="BalloonTextChar"/>
    <w:uiPriority w:val="99"/>
    <w:semiHidden/>
    <w:unhideWhenUsed/>
    <w:rsid w:val="002062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25A"/>
    <w:rPr>
      <w:rFonts w:ascii="Segoe UI" w:hAnsi="Segoe UI" w:cs="Segoe UI"/>
      <w:sz w:val="18"/>
      <w:szCs w:val="18"/>
    </w:rPr>
  </w:style>
  <w:style w:type="table" w:styleId="TableGrid">
    <w:name w:val="Table Grid"/>
    <w:basedOn w:val="TableNormal"/>
    <w:uiPriority w:val="59"/>
    <w:rsid w:val="003E71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53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rica@tnc.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appiness.urassa@TNC.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97126-7ACF-4181-91F8-5C351A466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1277</Words>
  <Characters>7281</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Limbu</dc:creator>
  <cp:keywords/>
  <dc:description/>
  <cp:lastModifiedBy>Happiness Urassa</cp:lastModifiedBy>
  <cp:revision>2</cp:revision>
  <cp:lastPrinted>2017-05-15T13:22:00Z</cp:lastPrinted>
  <dcterms:created xsi:type="dcterms:W3CDTF">2019-10-24T05:04:00Z</dcterms:created>
  <dcterms:modified xsi:type="dcterms:W3CDTF">2019-10-24T05:04:00Z</dcterms:modified>
</cp:coreProperties>
</file>